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17" w:rsidRDefault="00853E33">
      <w:pPr>
        <w:jc w:val="center"/>
        <w:rPr>
          <w:rFonts w:asciiTheme="minorHAnsi" w:hAnsiTheme="minorHAnsi" w:cstheme="minorHAnsi"/>
          <w:b/>
          <w:caps/>
          <w:sz w:val="24"/>
          <w:szCs w:val="24"/>
        </w:rPr>
      </w:pPr>
      <w:r>
        <w:rPr>
          <w:rFonts w:ascii="Calibri" w:hAnsi="Calibri" w:cstheme="minorHAnsi"/>
          <w:b/>
          <w:caps/>
          <w:noProof/>
          <w:sz w:val="24"/>
          <w:szCs w:val="24"/>
          <w:lang w:eastAsia="tr-TR"/>
        </w:rPr>
        <mc:AlternateContent>
          <mc:Choice Requires="wps">
            <w:drawing>
              <wp:anchor distT="0" distB="0" distL="114300" distR="114300" simplePos="0" relativeHeight="2" behindDoc="0" locked="0" layoutInCell="1" allowOverlap="1" wp14:anchorId="7AF5265E">
                <wp:simplePos x="0" y="0"/>
                <wp:positionH relativeFrom="page">
                  <wp:posOffset>839470</wp:posOffset>
                </wp:positionH>
                <wp:positionV relativeFrom="page">
                  <wp:posOffset>184150</wp:posOffset>
                </wp:positionV>
                <wp:extent cx="6149340" cy="746125"/>
                <wp:effectExtent l="0" t="0" r="25400" b="18415"/>
                <wp:wrapNone/>
                <wp:docPr id="1" name="Metin Kutusu 16"/>
                <wp:cNvGraphicFramePr/>
                <a:graphic xmlns:a="http://schemas.openxmlformats.org/drawingml/2006/main">
                  <a:graphicData uri="http://schemas.microsoft.com/office/word/2010/wordprocessingShape">
                    <wps:wsp>
                      <wps:cNvSpPr/>
                      <wps:spPr>
                        <a:xfrm>
                          <a:off x="0" y="0"/>
                          <a:ext cx="6148800" cy="7455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tbl>
                            <w:tblPr>
                              <w:tblStyle w:val="TableNormal1"/>
                              <w:tblW w:w="9653" w:type="dxa"/>
                              <w:jc w:val="center"/>
                              <w:tblBorders>
                                <w:top w:val="single" w:sz="12" w:space="0" w:color="000000"/>
                                <w:bottom w:val="single" w:sz="24" w:space="0" w:color="000000"/>
                                <w:right w:val="single" w:sz="4" w:space="0" w:color="000000"/>
                                <w:insideH w:val="single" w:sz="24" w:space="0" w:color="000000"/>
                                <w:insideV w:val="single" w:sz="4" w:space="0" w:color="000000"/>
                              </w:tblBorders>
                              <w:tblCellMar>
                                <w:left w:w="122" w:type="dxa"/>
                                <w:right w:w="108" w:type="dxa"/>
                              </w:tblCellMar>
                              <w:tblLook w:val="01E0" w:firstRow="1" w:lastRow="1" w:firstColumn="1" w:lastColumn="1" w:noHBand="0" w:noVBand="0"/>
                            </w:tblPr>
                            <w:tblGrid>
                              <w:gridCol w:w="1970"/>
                              <w:gridCol w:w="5706"/>
                              <w:gridCol w:w="1977"/>
                            </w:tblGrid>
                            <w:tr w:rsidR="00581617">
                              <w:trPr>
                                <w:trHeight w:val="733"/>
                                <w:jc w:val="center"/>
                              </w:trPr>
                              <w:tc>
                                <w:tcPr>
                                  <w:tcW w:w="1822" w:type="dxa"/>
                                  <w:vMerge w:val="restart"/>
                                  <w:tcBorders>
                                    <w:top w:val="single" w:sz="12" w:space="0" w:color="000000"/>
                                    <w:bottom w:val="single" w:sz="24" w:space="0" w:color="000000"/>
                                    <w:right w:val="single" w:sz="4" w:space="0" w:color="000000"/>
                                  </w:tcBorders>
                                  <w:shd w:val="clear" w:color="auto" w:fill="auto"/>
                                </w:tcPr>
                                <w:p w:rsidR="00581617" w:rsidRDefault="00581617">
                                  <w:pPr>
                                    <w:pStyle w:val="TableParagraph"/>
                                    <w:rPr>
                                      <w:rFonts w:ascii="Times New Roman" w:eastAsiaTheme="minorHAnsi" w:hAnsi="Times New Roman" w:cstheme="minorBidi"/>
                                      <w:sz w:val="7"/>
                                    </w:rPr>
                                  </w:pPr>
                                </w:p>
                                <w:p w:rsidR="00581617" w:rsidRDefault="00853E33">
                                  <w:pPr>
                                    <w:pStyle w:val="TableParagraph"/>
                                    <w:ind w:left="142"/>
                                    <w:rPr>
                                      <w:rFonts w:ascii="Times New Roman" w:hAnsi="Times New Roman"/>
                                      <w:sz w:val="20"/>
                                    </w:rPr>
                                  </w:pPr>
                                  <w:r>
                                    <w:rPr>
                                      <w:noProof/>
                                      <w:lang w:val="tr-TR" w:eastAsia="tr-TR"/>
                                    </w:rPr>
                                    <w:drawing>
                                      <wp:inline distT="0" distB="0" distL="0" distR="0">
                                        <wp:extent cx="1014730" cy="5759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5"/>
                                                <a:stretch>
                                                  <a:fillRect/>
                                                </a:stretch>
                                              </pic:blipFill>
                                              <pic:spPr bwMode="auto">
                                                <a:xfrm>
                                                  <a:off x="0" y="0"/>
                                                  <a:ext cx="1014730" cy="575945"/>
                                                </a:xfrm>
                                                <a:prstGeom prst="rect">
                                                  <a:avLst/>
                                                </a:prstGeom>
                                              </pic:spPr>
                                            </pic:pic>
                                          </a:graphicData>
                                        </a:graphic>
                                      </wp:inline>
                                    </w:drawing>
                                  </w:r>
                                </w:p>
                              </w:tc>
                              <w:tc>
                                <w:tcPr>
                                  <w:tcW w:w="5828"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581617" w:rsidRDefault="00853E33">
                                  <w:pPr>
                                    <w:pStyle w:val="TableParagraph"/>
                                    <w:spacing w:before="41"/>
                                    <w:ind w:left="1232"/>
                                    <w:rPr>
                                      <w:rFonts w:asciiTheme="minorHAnsi" w:hAnsiTheme="minorHAnsi" w:cstheme="minorHAnsi"/>
                                      <w:b/>
                                      <w:sz w:val="28"/>
                                      <w:szCs w:val="28"/>
                                    </w:rPr>
                                  </w:pPr>
                                  <w:r>
                                    <w:rPr>
                                      <w:rFonts w:asciiTheme="minorHAnsi" w:eastAsia="Calibri" w:hAnsiTheme="minorHAnsi" w:cstheme="minorHAnsi"/>
                                      <w:b/>
                                      <w:sz w:val="28"/>
                                      <w:szCs w:val="28"/>
                                    </w:rPr>
                                    <w:t xml:space="preserve">DERS PROGRAMI FORMU </w:t>
                                  </w:r>
                                </w:p>
                                <w:p w:rsidR="00581617" w:rsidRDefault="00853E33">
                                  <w:pPr>
                                    <w:pStyle w:val="TableParagraph"/>
                                    <w:spacing w:before="41"/>
                                    <w:ind w:left="1052" w:firstLine="360"/>
                                    <w:rPr>
                                      <w:rFonts w:asciiTheme="minorHAnsi" w:hAnsiTheme="minorHAnsi" w:cstheme="minorHAnsi"/>
                                      <w:b/>
                                      <w:sz w:val="24"/>
                                      <w:szCs w:val="24"/>
                                    </w:rPr>
                                  </w:pPr>
                                  <w:r>
                                    <w:rPr>
                                      <w:rFonts w:asciiTheme="minorHAnsi" w:eastAsia="Calibri" w:hAnsiTheme="minorHAnsi" w:cstheme="minorHAnsi"/>
                                      <w:b/>
                                      <w:caps/>
                                      <w:color w:val="000000" w:themeColor="text1"/>
                                      <w:sz w:val="24"/>
                                      <w:szCs w:val="24"/>
                                    </w:rPr>
                                    <w:t>Course SYLLABUS ForM</w:t>
                                  </w:r>
                                </w:p>
                              </w:tc>
                              <w:tc>
                                <w:tcPr>
                                  <w:tcW w:w="2003" w:type="dxa"/>
                                  <w:tcBorders>
                                    <w:top w:val="single" w:sz="12" w:space="0" w:color="000000"/>
                                    <w:left w:val="single" w:sz="4" w:space="0" w:color="000000"/>
                                    <w:bottom w:val="dotted" w:sz="4" w:space="0" w:color="000000"/>
                                    <w:right w:val="single" w:sz="4" w:space="0" w:color="000000"/>
                                  </w:tcBorders>
                                  <w:shd w:val="clear" w:color="auto" w:fill="auto"/>
                                  <w:vAlign w:val="center"/>
                                </w:tcPr>
                                <w:p w:rsidR="00581617" w:rsidRDefault="00853E33">
                                  <w:pPr>
                                    <w:pStyle w:val="TableParagraph"/>
                                    <w:spacing w:line="198" w:lineRule="exact"/>
                                    <w:ind w:right="68"/>
                                    <w:jc w:val="center"/>
                                    <w:rPr>
                                      <w:rFonts w:asciiTheme="minorHAnsi" w:hAnsiTheme="minorHAnsi" w:cstheme="minorHAnsi"/>
                                      <w:b/>
                                      <w:sz w:val="18"/>
                                      <w:szCs w:val="18"/>
                                    </w:rPr>
                                  </w:pPr>
                                  <w:proofErr w:type="spellStart"/>
                                  <w:r>
                                    <w:rPr>
                                      <w:rFonts w:asciiTheme="minorHAnsi" w:eastAsia="Calibri" w:hAnsiTheme="minorHAnsi" w:cstheme="minorHAnsi"/>
                                      <w:b/>
                                      <w:sz w:val="18"/>
                                    </w:rPr>
                                    <w:t>SenK</w:t>
                                  </w:r>
                                  <w:proofErr w:type="spellEnd"/>
                                  <w:r>
                                    <w:rPr>
                                      <w:rFonts w:asciiTheme="minorHAnsi" w:eastAsia="Calibri" w:hAnsiTheme="minorHAnsi" w:cstheme="minorHAnsi"/>
                                      <w:b/>
                                      <w:sz w:val="18"/>
                                    </w:rPr>
                                    <w:t xml:space="preserve">: </w:t>
                                  </w:r>
                                  <w:proofErr w:type="spellStart"/>
                                  <w:r>
                                    <w:rPr>
                                      <w:rFonts w:asciiTheme="minorHAnsi" w:eastAsia="Calibri" w:hAnsiTheme="minorHAnsi" w:cstheme="minorHAnsi"/>
                                      <w:b/>
                                      <w:color w:val="FF0000"/>
                                      <w:sz w:val="18"/>
                                    </w:rPr>
                                    <w:t>gg.aa.yyyy</w:t>
                                  </w:r>
                                  <w:proofErr w:type="spellEnd"/>
                                  <w:r>
                                    <w:rPr>
                                      <w:rFonts w:asciiTheme="minorHAnsi" w:eastAsia="Calibri" w:hAnsiTheme="minorHAnsi" w:cstheme="minorHAnsi"/>
                                      <w:b/>
                                      <w:color w:val="FF0000"/>
                                      <w:sz w:val="18"/>
                                    </w:rPr>
                                    <w:t>/no</w:t>
                                  </w:r>
                                </w:p>
                              </w:tc>
                            </w:tr>
                            <w:tr w:rsidR="00581617">
                              <w:trPr>
                                <w:trHeight w:val="318"/>
                                <w:jc w:val="center"/>
                              </w:trPr>
                              <w:tc>
                                <w:tcPr>
                                  <w:tcW w:w="1822" w:type="dxa"/>
                                  <w:vMerge/>
                                  <w:tcBorders>
                                    <w:top w:val="single" w:sz="24" w:space="0" w:color="000000"/>
                                    <w:bottom w:val="single" w:sz="24" w:space="0" w:color="000000"/>
                                    <w:right w:val="single" w:sz="4" w:space="0" w:color="000000"/>
                                  </w:tcBorders>
                                  <w:shd w:val="clear" w:color="auto" w:fill="auto"/>
                                </w:tcPr>
                                <w:p w:rsidR="00581617" w:rsidRDefault="00581617">
                                  <w:pPr>
                                    <w:pStyle w:val="FrameContents"/>
                                    <w:widowControl w:val="0"/>
                                    <w:rPr>
                                      <w:rFonts w:asciiTheme="minorHAnsi" w:eastAsiaTheme="minorHAnsi" w:hAnsiTheme="minorHAnsi" w:cstheme="minorBidi"/>
                                      <w:szCs w:val="22"/>
                                      <w:lang w:val="en-US"/>
                                    </w:rPr>
                                  </w:pPr>
                                </w:p>
                              </w:tc>
                              <w:tc>
                                <w:tcPr>
                                  <w:tcW w:w="5828" w:type="dxa"/>
                                  <w:vMerge/>
                                  <w:tcBorders>
                                    <w:top w:val="single" w:sz="12" w:space="0" w:color="000000"/>
                                    <w:left w:val="single" w:sz="4" w:space="0" w:color="000000"/>
                                    <w:bottom w:val="single" w:sz="24" w:space="0" w:color="000000"/>
                                    <w:right w:val="single" w:sz="4" w:space="0" w:color="000000"/>
                                  </w:tcBorders>
                                  <w:shd w:val="clear" w:color="auto" w:fill="auto"/>
                                </w:tcPr>
                                <w:p w:rsidR="00581617" w:rsidRDefault="00581617">
                                  <w:pPr>
                                    <w:pStyle w:val="FrameContents"/>
                                    <w:widowControl w:val="0"/>
                                    <w:rPr>
                                      <w:rFonts w:asciiTheme="minorHAnsi" w:eastAsiaTheme="minorHAnsi" w:hAnsiTheme="minorHAnsi" w:cstheme="minorBidi"/>
                                      <w:szCs w:val="22"/>
                                      <w:lang w:val="en-US"/>
                                    </w:rPr>
                                  </w:pPr>
                                </w:p>
                              </w:tc>
                              <w:tc>
                                <w:tcPr>
                                  <w:tcW w:w="2003" w:type="dxa"/>
                                  <w:tcBorders>
                                    <w:top w:val="dotted" w:sz="4" w:space="0" w:color="000000"/>
                                    <w:left w:val="single" w:sz="4" w:space="0" w:color="000000"/>
                                    <w:bottom w:val="single" w:sz="24" w:space="0" w:color="000000"/>
                                    <w:right w:val="single" w:sz="4" w:space="0" w:color="000000"/>
                                  </w:tcBorders>
                                  <w:shd w:val="clear" w:color="auto" w:fill="auto"/>
                                </w:tcPr>
                                <w:p w:rsidR="00581617" w:rsidRDefault="00853E33">
                                  <w:pPr>
                                    <w:pStyle w:val="TableParagraph"/>
                                    <w:spacing w:line="176" w:lineRule="exact"/>
                                    <w:ind w:right="69"/>
                                    <w:jc w:val="center"/>
                                    <w:rPr>
                                      <w:rFonts w:asciiTheme="minorHAnsi" w:hAnsiTheme="minorHAnsi" w:cstheme="minorHAnsi"/>
                                    </w:rPr>
                                  </w:pPr>
                                  <w:r>
                                    <w:rPr>
                                      <w:rFonts w:asciiTheme="minorHAnsi" w:eastAsia="Calibri" w:hAnsiTheme="minorHAnsi" w:cstheme="minorHAnsi"/>
                                      <w:b/>
                                      <w:sz w:val="18"/>
                                    </w:rPr>
                                    <w:t>01.05.2019 Rev 00</w:t>
                                  </w:r>
                                </w:p>
                              </w:tc>
                            </w:tr>
                          </w:tbl>
                          <w:p w:rsidR="00581617" w:rsidRDefault="00581617">
                            <w:pPr>
                              <w:pStyle w:val="GvdeMetni"/>
                              <w:rPr>
                                <w:color w:val="000000"/>
                              </w:rPr>
                            </w:pPr>
                          </w:p>
                        </w:txbxContent>
                      </wps:txbx>
                      <wps:bodyPr lIns="0" tIns="0" rIns="0" bIns="0">
                        <a:noAutofit/>
                      </wps:bodyPr>
                    </wps:wsp>
                  </a:graphicData>
                </a:graphic>
              </wp:anchor>
            </w:drawing>
          </mc:Choice>
          <mc:Fallback>
            <w:pict>
              <v:rect w14:anchorId="7AF5265E" id="Metin Kutusu 16" o:spid="_x0000_s1026" style="position:absolute;left:0;text-align:left;margin-left:66.1pt;margin-top:14.5pt;width:484.2pt;height:58.75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" filled="f" strokeweight=".26mm">
                <v:textbox inset="0,0,0,0">
                  <w:txbxContent>
                    <w:tbl>
                      <w:tblPr>
                        <w:tblStyle w:val="TableNormal1"/>
                        <w:tblW w:w="9653" w:type="dxa"/>
                        <w:jc w:val="center"/>
                        <w:tblBorders>
                          <w:top w:val="single" w:sz="12" w:space="0" w:color="000000"/>
                          <w:bottom w:val="single" w:sz="24" w:space="0" w:color="000000"/>
                          <w:right w:val="single" w:sz="4" w:space="0" w:color="000000"/>
                          <w:insideH w:val="single" w:sz="24" w:space="0" w:color="000000"/>
                          <w:insideV w:val="single" w:sz="4" w:space="0" w:color="000000"/>
                        </w:tblBorders>
                        <w:tblCellMar>
                          <w:left w:w="122" w:type="dxa"/>
                          <w:right w:w="108" w:type="dxa"/>
                        </w:tblCellMar>
                        <w:tblLook w:val="01E0" w:firstRow="1" w:lastRow="1" w:firstColumn="1" w:lastColumn="1" w:noHBand="0" w:noVBand="0"/>
                      </w:tblPr>
                      <w:tblGrid>
                        <w:gridCol w:w="1970"/>
                        <w:gridCol w:w="5706"/>
                        <w:gridCol w:w="1977"/>
                      </w:tblGrid>
                      <w:tr w:rsidR="00581617">
                        <w:trPr>
                          <w:trHeight w:val="733"/>
                          <w:jc w:val="center"/>
                        </w:trPr>
                        <w:tc>
                          <w:tcPr>
                            <w:tcW w:w="1822" w:type="dxa"/>
                            <w:vMerge w:val="restart"/>
                            <w:tcBorders>
                              <w:top w:val="single" w:sz="12" w:space="0" w:color="000000"/>
                              <w:bottom w:val="single" w:sz="24" w:space="0" w:color="000000"/>
                              <w:right w:val="single" w:sz="4" w:space="0" w:color="000000"/>
                            </w:tcBorders>
                            <w:shd w:val="clear" w:color="auto" w:fill="auto"/>
                          </w:tcPr>
                          <w:p w:rsidR="00581617" w:rsidRDefault="00581617">
                            <w:pPr>
                              <w:pStyle w:val="TableParagraph"/>
                              <w:rPr>
                                <w:rFonts w:ascii="Times New Roman" w:eastAsiaTheme="minorHAnsi" w:hAnsi="Times New Roman" w:cstheme="minorBidi"/>
                                <w:sz w:val="7"/>
                              </w:rPr>
                            </w:pPr>
                          </w:p>
                          <w:p w:rsidR="00581617" w:rsidRDefault="00853E33">
                            <w:pPr>
                              <w:pStyle w:val="TableParagraph"/>
                              <w:ind w:left="142"/>
                              <w:rPr>
                                <w:rFonts w:ascii="Times New Roman" w:hAnsi="Times New Roman"/>
                                <w:sz w:val="20"/>
                              </w:rPr>
                            </w:pPr>
                            <w:r>
                              <w:rPr>
                                <w:noProof/>
                                <w:lang w:val="tr-TR" w:eastAsia="tr-TR"/>
                              </w:rPr>
                              <w:drawing>
                                <wp:inline distT="0" distB="0" distL="0" distR="0">
                                  <wp:extent cx="1014730" cy="5759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5"/>
                                          <a:stretch>
                                            <a:fillRect/>
                                          </a:stretch>
                                        </pic:blipFill>
                                        <pic:spPr bwMode="auto">
                                          <a:xfrm>
                                            <a:off x="0" y="0"/>
                                            <a:ext cx="1014730" cy="575945"/>
                                          </a:xfrm>
                                          <a:prstGeom prst="rect">
                                            <a:avLst/>
                                          </a:prstGeom>
                                        </pic:spPr>
                                      </pic:pic>
                                    </a:graphicData>
                                  </a:graphic>
                                </wp:inline>
                              </w:drawing>
                            </w:r>
                          </w:p>
                        </w:tc>
                        <w:tc>
                          <w:tcPr>
                            <w:tcW w:w="5828"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581617" w:rsidRDefault="00853E33">
                            <w:pPr>
                              <w:pStyle w:val="TableParagraph"/>
                              <w:spacing w:before="41"/>
                              <w:ind w:left="1232"/>
                              <w:rPr>
                                <w:rFonts w:asciiTheme="minorHAnsi" w:hAnsiTheme="minorHAnsi" w:cstheme="minorHAnsi"/>
                                <w:b/>
                                <w:sz w:val="28"/>
                                <w:szCs w:val="28"/>
                              </w:rPr>
                            </w:pPr>
                            <w:r>
                              <w:rPr>
                                <w:rFonts w:asciiTheme="minorHAnsi" w:eastAsia="Calibri" w:hAnsiTheme="minorHAnsi" w:cstheme="minorHAnsi"/>
                                <w:b/>
                                <w:sz w:val="28"/>
                                <w:szCs w:val="28"/>
                              </w:rPr>
                              <w:t xml:space="preserve">DERS PROGRAMI FORMU </w:t>
                            </w:r>
                          </w:p>
                          <w:p w:rsidR="00581617" w:rsidRDefault="00853E33">
                            <w:pPr>
                              <w:pStyle w:val="TableParagraph"/>
                              <w:spacing w:before="41"/>
                              <w:ind w:left="1052" w:firstLine="360"/>
                              <w:rPr>
                                <w:rFonts w:asciiTheme="minorHAnsi" w:hAnsiTheme="minorHAnsi" w:cstheme="minorHAnsi"/>
                                <w:b/>
                                <w:sz w:val="24"/>
                                <w:szCs w:val="24"/>
                              </w:rPr>
                            </w:pPr>
                            <w:r>
                              <w:rPr>
                                <w:rFonts w:asciiTheme="minorHAnsi" w:eastAsia="Calibri" w:hAnsiTheme="minorHAnsi" w:cstheme="minorHAnsi"/>
                                <w:b/>
                                <w:caps/>
                                <w:color w:val="000000" w:themeColor="text1"/>
                                <w:sz w:val="24"/>
                                <w:szCs w:val="24"/>
                              </w:rPr>
                              <w:t>Course SYLLABUS ForM</w:t>
                            </w:r>
                          </w:p>
                        </w:tc>
                        <w:tc>
                          <w:tcPr>
                            <w:tcW w:w="2003" w:type="dxa"/>
                            <w:tcBorders>
                              <w:top w:val="single" w:sz="12" w:space="0" w:color="000000"/>
                              <w:left w:val="single" w:sz="4" w:space="0" w:color="000000"/>
                              <w:bottom w:val="dotted" w:sz="4" w:space="0" w:color="000000"/>
                              <w:right w:val="single" w:sz="4" w:space="0" w:color="000000"/>
                            </w:tcBorders>
                            <w:shd w:val="clear" w:color="auto" w:fill="auto"/>
                            <w:vAlign w:val="center"/>
                          </w:tcPr>
                          <w:p w:rsidR="00581617" w:rsidRDefault="00853E33">
                            <w:pPr>
                              <w:pStyle w:val="TableParagraph"/>
                              <w:spacing w:line="198" w:lineRule="exact"/>
                              <w:ind w:right="68"/>
                              <w:jc w:val="center"/>
                              <w:rPr>
                                <w:rFonts w:asciiTheme="minorHAnsi" w:hAnsiTheme="minorHAnsi" w:cstheme="minorHAnsi"/>
                                <w:b/>
                                <w:sz w:val="18"/>
                                <w:szCs w:val="18"/>
                              </w:rPr>
                            </w:pPr>
                            <w:proofErr w:type="spellStart"/>
                            <w:r>
                              <w:rPr>
                                <w:rFonts w:asciiTheme="minorHAnsi" w:eastAsia="Calibri" w:hAnsiTheme="minorHAnsi" w:cstheme="minorHAnsi"/>
                                <w:b/>
                                <w:sz w:val="18"/>
                              </w:rPr>
                              <w:t>SenK</w:t>
                            </w:r>
                            <w:proofErr w:type="spellEnd"/>
                            <w:r>
                              <w:rPr>
                                <w:rFonts w:asciiTheme="minorHAnsi" w:eastAsia="Calibri" w:hAnsiTheme="minorHAnsi" w:cstheme="minorHAnsi"/>
                                <w:b/>
                                <w:sz w:val="18"/>
                              </w:rPr>
                              <w:t xml:space="preserve">: </w:t>
                            </w:r>
                            <w:proofErr w:type="spellStart"/>
                            <w:r>
                              <w:rPr>
                                <w:rFonts w:asciiTheme="minorHAnsi" w:eastAsia="Calibri" w:hAnsiTheme="minorHAnsi" w:cstheme="minorHAnsi"/>
                                <w:b/>
                                <w:color w:val="FF0000"/>
                                <w:sz w:val="18"/>
                              </w:rPr>
                              <w:t>gg.aa.yyyy</w:t>
                            </w:r>
                            <w:proofErr w:type="spellEnd"/>
                            <w:r>
                              <w:rPr>
                                <w:rFonts w:asciiTheme="minorHAnsi" w:eastAsia="Calibri" w:hAnsiTheme="minorHAnsi" w:cstheme="minorHAnsi"/>
                                <w:b/>
                                <w:color w:val="FF0000"/>
                                <w:sz w:val="18"/>
                              </w:rPr>
                              <w:t>/no</w:t>
                            </w:r>
                          </w:p>
                        </w:tc>
                      </w:tr>
                      <w:tr w:rsidR="00581617">
                        <w:trPr>
                          <w:trHeight w:val="318"/>
                          <w:jc w:val="center"/>
                        </w:trPr>
                        <w:tc>
                          <w:tcPr>
                            <w:tcW w:w="1822" w:type="dxa"/>
                            <w:vMerge/>
                            <w:tcBorders>
                              <w:top w:val="single" w:sz="24" w:space="0" w:color="000000"/>
                              <w:bottom w:val="single" w:sz="24" w:space="0" w:color="000000"/>
                              <w:right w:val="single" w:sz="4" w:space="0" w:color="000000"/>
                            </w:tcBorders>
                            <w:shd w:val="clear" w:color="auto" w:fill="auto"/>
                          </w:tcPr>
                          <w:p w:rsidR="00581617" w:rsidRDefault="00581617">
                            <w:pPr>
                              <w:pStyle w:val="FrameContents"/>
                              <w:widowControl w:val="0"/>
                              <w:rPr>
                                <w:rFonts w:asciiTheme="minorHAnsi" w:eastAsiaTheme="minorHAnsi" w:hAnsiTheme="minorHAnsi" w:cstheme="minorBidi"/>
                                <w:szCs w:val="22"/>
                                <w:lang w:val="en-US"/>
                              </w:rPr>
                            </w:pPr>
                          </w:p>
                        </w:tc>
                        <w:tc>
                          <w:tcPr>
                            <w:tcW w:w="5828" w:type="dxa"/>
                            <w:vMerge/>
                            <w:tcBorders>
                              <w:top w:val="single" w:sz="12" w:space="0" w:color="000000"/>
                              <w:left w:val="single" w:sz="4" w:space="0" w:color="000000"/>
                              <w:bottom w:val="single" w:sz="24" w:space="0" w:color="000000"/>
                              <w:right w:val="single" w:sz="4" w:space="0" w:color="000000"/>
                            </w:tcBorders>
                            <w:shd w:val="clear" w:color="auto" w:fill="auto"/>
                          </w:tcPr>
                          <w:p w:rsidR="00581617" w:rsidRDefault="00581617">
                            <w:pPr>
                              <w:pStyle w:val="FrameContents"/>
                              <w:widowControl w:val="0"/>
                              <w:rPr>
                                <w:rFonts w:asciiTheme="minorHAnsi" w:eastAsiaTheme="minorHAnsi" w:hAnsiTheme="minorHAnsi" w:cstheme="minorBidi"/>
                                <w:szCs w:val="22"/>
                                <w:lang w:val="en-US"/>
                              </w:rPr>
                            </w:pPr>
                          </w:p>
                        </w:tc>
                        <w:tc>
                          <w:tcPr>
                            <w:tcW w:w="2003" w:type="dxa"/>
                            <w:tcBorders>
                              <w:top w:val="dotted" w:sz="4" w:space="0" w:color="000000"/>
                              <w:left w:val="single" w:sz="4" w:space="0" w:color="000000"/>
                              <w:bottom w:val="single" w:sz="24" w:space="0" w:color="000000"/>
                              <w:right w:val="single" w:sz="4" w:space="0" w:color="000000"/>
                            </w:tcBorders>
                            <w:shd w:val="clear" w:color="auto" w:fill="auto"/>
                          </w:tcPr>
                          <w:p w:rsidR="00581617" w:rsidRDefault="00853E33">
                            <w:pPr>
                              <w:pStyle w:val="TableParagraph"/>
                              <w:spacing w:line="176" w:lineRule="exact"/>
                              <w:ind w:right="69"/>
                              <w:jc w:val="center"/>
                              <w:rPr>
                                <w:rFonts w:asciiTheme="minorHAnsi" w:hAnsiTheme="minorHAnsi" w:cstheme="minorHAnsi"/>
                              </w:rPr>
                            </w:pPr>
                            <w:r>
                              <w:rPr>
                                <w:rFonts w:asciiTheme="minorHAnsi" w:eastAsia="Calibri" w:hAnsiTheme="minorHAnsi" w:cstheme="minorHAnsi"/>
                                <w:b/>
                                <w:sz w:val="18"/>
                              </w:rPr>
                              <w:t>01.05.2019 Rev 00</w:t>
                            </w:r>
                          </w:p>
                        </w:tc>
                      </w:tr>
                    </w:tbl>
                    <w:p w:rsidR="00581617" w:rsidRDefault="00581617">
                      <w:pPr>
                        <w:pStyle w:val="GvdeMetni"/>
                        <w:rPr>
                          <w:color w:val="000000"/>
                        </w:rPr>
                      </w:pPr>
                    </w:p>
                  </w:txbxContent>
                </v:textbox>
                <w10:wrap anchorx="page" anchory="page"/>
              </v:rect>
            </w:pict>
          </mc:Fallback>
        </mc:AlternateContent>
      </w:r>
    </w:p>
    <w:tbl>
      <w:tblPr>
        <w:tblpPr w:leftFromText="142" w:rightFromText="142" w:vertAnchor="page" w:horzAnchor="margin" w:tblpY="1628"/>
        <w:tblW w:w="10135" w:type="dxa"/>
        <w:tblBorders>
          <w:top w:val="single" w:sz="18" w:space="0" w:color="000000"/>
          <w:left w:val="single" w:sz="18" w:space="0" w:color="000000"/>
          <w:right w:val="single" w:sz="18" w:space="0" w:color="000000"/>
          <w:insideV w:val="single" w:sz="18" w:space="0" w:color="000000"/>
        </w:tblBorders>
        <w:tblCellMar>
          <w:left w:w="-21" w:type="dxa"/>
          <w:right w:w="70" w:type="dxa"/>
        </w:tblCellMar>
        <w:tblLook w:val="0000" w:firstRow="0" w:lastRow="0" w:firstColumn="0" w:lastColumn="0" w:noHBand="0" w:noVBand="0"/>
      </w:tblPr>
      <w:tblGrid>
        <w:gridCol w:w="1448"/>
        <w:gridCol w:w="859"/>
        <w:gridCol w:w="267"/>
        <w:gridCol w:w="1298"/>
        <w:gridCol w:w="124"/>
        <w:gridCol w:w="773"/>
        <w:gridCol w:w="264"/>
        <w:gridCol w:w="486"/>
        <w:gridCol w:w="291"/>
        <w:gridCol w:w="1387"/>
        <w:gridCol w:w="1041"/>
        <w:gridCol w:w="502"/>
        <w:gridCol w:w="1395"/>
      </w:tblGrid>
      <w:tr w:rsidR="00581617">
        <w:trPr>
          <w:trHeight w:val="818"/>
        </w:trPr>
        <w:tc>
          <w:tcPr>
            <w:tcW w:w="5020" w:type="dxa"/>
            <w:gridSpan w:val="6"/>
            <w:tcBorders>
              <w:top w:val="single" w:sz="18" w:space="0" w:color="000000"/>
              <w:left w:val="single" w:sz="18" w:space="0" w:color="000000"/>
              <w:right w:val="single" w:sz="18" w:space="0" w:color="000000"/>
            </w:tcBorders>
            <w:shd w:val="clear" w:color="auto" w:fill="auto"/>
            <w:vAlign w:val="center"/>
          </w:tcPr>
          <w:p w:rsidR="00581617" w:rsidRDefault="00853E33">
            <w:pPr>
              <w:rPr>
                <w:rFonts w:asciiTheme="minorHAnsi" w:hAnsiTheme="minorHAnsi" w:cstheme="minorHAnsi"/>
                <w:sz w:val="22"/>
                <w:szCs w:val="22"/>
              </w:rPr>
            </w:pPr>
            <w:r>
              <w:rPr>
                <w:rFonts w:asciiTheme="minorHAnsi" w:hAnsiTheme="minorHAnsi" w:cstheme="minorHAnsi"/>
                <w:b/>
                <w:sz w:val="22"/>
                <w:szCs w:val="22"/>
              </w:rPr>
              <w:t xml:space="preserve">Dersin Adı: </w:t>
            </w:r>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Astrofizik</w:t>
            </w:r>
            <w:proofErr w:type="spellEnd"/>
            <w:r>
              <w:rPr>
                <w:rFonts w:asciiTheme="minorHAnsi" w:hAnsiTheme="minorHAnsi" w:cstheme="minorHAnsi"/>
                <w:sz w:val="22"/>
                <w:szCs w:val="22"/>
                <w:lang w:val="de-DE"/>
              </w:rPr>
              <w:t xml:space="preserve"> II</w:t>
            </w:r>
          </w:p>
        </w:tc>
        <w:tc>
          <w:tcPr>
            <w:tcW w:w="5114" w:type="dxa"/>
            <w:gridSpan w:val="7"/>
            <w:tcBorders>
              <w:top w:val="single" w:sz="18" w:space="0" w:color="000000"/>
              <w:left w:val="single" w:sz="18" w:space="0" w:color="000000"/>
              <w:right w:val="single" w:sz="18" w:space="0" w:color="000000"/>
            </w:tcBorders>
            <w:shd w:val="clear" w:color="auto" w:fill="auto"/>
            <w:vAlign w:val="center"/>
          </w:tcPr>
          <w:p w:rsidR="00581617" w:rsidRDefault="00853E33">
            <w:pPr>
              <w:rPr>
                <w:rFonts w:asciiTheme="minorHAnsi" w:hAnsiTheme="minorHAnsi" w:cstheme="minorHAnsi"/>
                <w:b/>
                <w:sz w:val="22"/>
                <w:szCs w:val="22"/>
                <w:lang w:val="en-US"/>
              </w:rPr>
            </w:pPr>
            <w:r>
              <w:rPr>
                <w:rFonts w:asciiTheme="minorHAnsi" w:hAnsiTheme="minorHAnsi" w:cstheme="minorHAnsi"/>
                <w:b/>
                <w:sz w:val="22"/>
                <w:szCs w:val="22"/>
                <w:lang w:val="en-US"/>
              </w:rPr>
              <w:t xml:space="preserve">Course Name: </w:t>
            </w:r>
            <w:r>
              <w:rPr>
                <w:rFonts w:asciiTheme="minorHAnsi" w:hAnsiTheme="minorHAnsi" w:cstheme="minorHAnsi"/>
                <w:bCs/>
                <w:sz w:val="22"/>
                <w:szCs w:val="22"/>
                <w:lang w:val="en-US"/>
              </w:rPr>
              <w:t xml:space="preserve"> Astrophysics II</w:t>
            </w:r>
          </w:p>
        </w:tc>
      </w:tr>
      <w:tr w:rsidR="00581617">
        <w:trPr>
          <w:trHeight w:val="280"/>
        </w:trPr>
        <w:tc>
          <w:tcPr>
            <w:tcW w:w="1480" w:type="dxa"/>
            <w:vMerge w:val="restart"/>
            <w:tcBorders>
              <w:top w:val="single" w:sz="18" w:space="0" w:color="000000"/>
              <w:left w:val="single" w:sz="18" w:space="0" w:color="000000"/>
              <w:right w:val="single" w:sz="12" w:space="0" w:color="000000"/>
            </w:tcBorders>
            <w:shd w:val="clear" w:color="auto" w:fill="auto"/>
            <w:vAlign w:val="center"/>
          </w:tcPr>
          <w:p w:rsidR="00581617" w:rsidRDefault="00853E33">
            <w:pPr>
              <w:pStyle w:val="Balk7"/>
              <w:jc w:val="center"/>
              <w:rPr>
                <w:rFonts w:asciiTheme="minorHAnsi" w:hAnsiTheme="minorHAnsi" w:cstheme="minorHAnsi"/>
                <w:b/>
                <w:sz w:val="22"/>
                <w:szCs w:val="22"/>
              </w:rPr>
            </w:pPr>
            <w:r>
              <w:rPr>
                <w:rFonts w:asciiTheme="minorHAnsi" w:hAnsiTheme="minorHAnsi" w:cstheme="minorHAnsi"/>
                <w:b/>
                <w:sz w:val="22"/>
                <w:szCs w:val="22"/>
              </w:rPr>
              <w:t>Kod</w:t>
            </w:r>
          </w:p>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(Code)</w:t>
            </w:r>
          </w:p>
        </w:tc>
        <w:tc>
          <w:tcPr>
            <w:tcW w:w="1135" w:type="dxa"/>
            <w:gridSpan w:val="2"/>
            <w:vMerge w:val="restart"/>
            <w:tcBorders>
              <w:top w:val="single" w:sz="18" w:space="0" w:color="000000"/>
              <w:left w:val="single" w:sz="12" w:space="0" w:color="000000"/>
              <w:right w:val="single" w:sz="12" w:space="0" w:color="000000"/>
            </w:tcBorders>
            <w:shd w:val="clear" w:color="auto" w:fill="auto"/>
            <w:vAlign w:val="center"/>
          </w:tcPr>
          <w:p w:rsidR="00581617" w:rsidRDefault="00853E33">
            <w:pPr>
              <w:pStyle w:val="Balk7"/>
              <w:ind w:left="30"/>
              <w:jc w:val="center"/>
              <w:rPr>
                <w:rFonts w:asciiTheme="minorHAnsi" w:hAnsiTheme="minorHAnsi" w:cstheme="minorHAnsi"/>
                <w:b/>
                <w:sz w:val="22"/>
                <w:szCs w:val="22"/>
              </w:rPr>
            </w:pPr>
            <w:r>
              <w:rPr>
                <w:rFonts w:asciiTheme="minorHAnsi" w:hAnsiTheme="minorHAnsi" w:cstheme="minorHAnsi"/>
                <w:b/>
                <w:sz w:val="22"/>
                <w:szCs w:val="22"/>
              </w:rPr>
              <w:t>Yarıyıl</w:t>
            </w:r>
          </w:p>
          <w:p w:rsidR="00581617" w:rsidRDefault="00853E33">
            <w:pPr>
              <w:ind w:right="-76"/>
              <w:jc w:val="center"/>
              <w:rPr>
                <w:rFonts w:asciiTheme="minorHAnsi" w:hAnsiTheme="minorHAnsi" w:cstheme="minorHAnsi"/>
                <w:b/>
                <w:sz w:val="22"/>
                <w:szCs w:val="22"/>
                <w:lang w:val="en-US"/>
              </w:rPr>
            </w:pPr>
            <w:r>
              <w:rPr>
                <w:rFonts w:asciiTheme="minorHAnsi" w:hAnsiTheme="minorHAnsi" w:cstheme="minorHAnsi"/>
                <w:b/>
                <w:sz w:val="22"/>
                <w:szCs w:val="22"/>
                <w:lang w:val="en-US"/>
              </w:rPr>
              <w:t>(Semester)</w:t>
            </w:r>
          </w:p>
        </w:tc>
        <w:tc>
          <w:tcPr>
            <w:tcW w:w="1560" w:type="dxa"/>
            <w:gridSpan w:val="2"/>
            <w:vMerge w:val="restart"/>
            <w:tcBorders>
              <w:top w:val="single" w:sz="18" w:space="0" w:color="000000"/>
              <w:left w:val="single" w:sz="12" w:space="0" w:color="000000"/>
              <w:right w:val="single" w:sz="12" w:space="0" w:color="000000"/>
            </w:tcBorders>
            <w:shd w:val="clear" w:color="auto" w:fill="auto"/>
            <w:vAlign w:val="center"/>
          </w:tcPr>
          <w:p w:rsidR="00581617" w:rsidRDefault="00853E33">
            <w:pPr>
              <w:pStyle w:val="Balk7"/>
              <w:ind w:left="60"/>
              <w:jc w:val="center"/>
              <w:rPr>
                <w:rFonts w:asciiTheme="minorHAnsi" w:hAnsiTheme="minorHAnsi" w:cstheme="minorHAnsi"/>
                <w:b/>
                <w:sz w:val="22"/>
                <w:szCs w:val="22"/>
              </w:rPr>
            </w:pPr>
            <w:r>
              <w:rPr>
                <w:rFonts w:asciiTheme="minorHAnsi" w:hAnsiTheme="minorHAnsi" w:cstheme="minorHAnsi"/>
                <w:b/>
                <w:sz w:val="22"/>
                <w:szCs w:val="22"/>
              </w:rPr>
              <w:t>Kredi</w:t>
            </w:r>
          </w:p>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(Local Credits)</w:t>
            </w:r>
          </w:p>
        </w:tc>
        <w:tc>
          <w:tcPr>
            <w:tcW w:w="1703" w:type="dxa"/>
            <w:gridSpan w:val="3"/>
            <w:vMerge w:val="restart"/>
            <w:tcBorders>
              <w:top w:val="single" w:sz="18" w:space="0" w:color="000000"/>
              <w:left w:val="single" w:sz="12" w:space="0" w:color="000000"/>
              <w:right w:val="single" w:sz="18" w:space="0" w:color="000000"/>
            </w:tcBorders>
            <w:shd w:val="clear" w:color="auto" w:fill="auto"/>
            <w:vAlign w:val="center"/>
          </w:tcPr>
          <w:p w:rsidR="00581617" w:rsidRDefault="00853E33">
            <w:pPr>
              <w:pStyle w:val="Balk7"/>
              <w:jc w:val="center"/>
              <w:rPr>
                <w:rFonts w:asciiTheme="minorHAnsi" w:hAnsiTheme="minorHAnsi" w:cstheme="minorHAnsi"/>
                <w:b/>
                <w:sz w:val="22"/>
                <w:szCs w:val="22"/>
              </w:rPr>
            </w:pPr>
            <w:r>
              <w:rPr>
                <w:rFonts w:asciiTheme="minorHAnsi" w:hAnsiTheme="minorHAnsi" w:cstheme="minorHAnsi"/>
                <w:b/>
                <w:sz w:val="22"/>
                <w:szCs w:val="22"/>
              </w:rPr>
              <w:t>AKTS Kredi</w:t>
            </w:r>
          </w:p>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(ECTS Credits)</w:t>
            </w:r>
          </w:p>
        </w:tc>
        <w:tc>
          <w:tcPr>
            <w:tcW w:w="4256" w:type="dxa"/>
            <w:gridSpan w:val="5"/>
            <w:tcBorders>
              <w:top w:val="single" w:sz="18" w:space="0" w:color="000000"/>
              <w:left w:val="single" w:sz="18" w:space="0" w:color="000000"/>
              <w:bottom w:val="single" w:sz="8" w:space="0" w:color="000000"/>
              <w:right w:val="single" w:sz="18" w:space="0" w:color="000000"/>
            </w:tcBorders>
            <w:shd w:val="clear" w:color="auto" w:fill="auto"/>
            <w:vAlign w:val="center"/>
          </w:tcPr>
          <w:p w:rsidR="00581617" w:rsidRDefault="00853E33">
            <w:pPr>
              <w:pStyle w:val="Balk7"/>
              <w:jc w:val="center"/>
              <w:rPr>
                <w:rFonts w:asciiTheme="minorHAnsi" w:hAnsiTheme="minorHAnsi" w:cstheme="minorHAnsi"/>
                <w:b/>
                <w:sz w:val="22"/>
                <w:szCs w:val="22"/>
              </w:rPr>
            </w:pPr>
            <w:r>
              <w:rPr>
                <w:rFonts w:asciiTheme="minorHAnsi" w:hAnsiTheme="minorHAnsi" w:cstheme="minorHAnsi"/>
                <w:b/>
                <w:sz w:val="22"/>
                <w:szCs w:val="22"/>
              </w:rPr>
              <w:t>Ders Uygulaması,  Saat/Hafta</w:t>
            </w:r>
          </w:p>
          <w:p w:rsidR="00581617" w:rsidRDefault="00853E33">
            <w:pPr>
              <w:pStyle w:val="Balk7"/>
              <w:jc w:val="center"/>
              <w:rPr>
                <w:rFonts w:asciiTheme="minorHAnsi" w:hAnsiTheme="minorHAnsi" w:cstheme="minorHAnsi"/>
                <w:sz w:val="22"/>
                <w:szCs w:val="22"/>
                <w:lang w:val="en-US"/>
              </w:rPr>
            </w:pPr>
            <w:r>
              <w:rPr>
                <w:rFonts w:asciiTheme="minorHAnsi" w:hAnsiTheme="minorHAnsi" w:cstheme="minorHAnsi"/>
                <w:b/>
                <w:sz w:val="22"/>
                <w:szCs w:val="22"/>
                <w:lang w:val="en-US"/>
              </w:rPr>
              <w:t>(Course Implementation, Hours/Week)</w:t>
            </w:r>
          </w:p>
        </w:tc>
      </w:tr>
      <w:tr w:rsidR="00581617">
        <w:trPr>
          <w:trHeight w:val="220"/>
        </w:trPr>
        <w:tc>
          <w:tcPr>
            <w:tcW w:w="148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581617" w:rsidRDefault="00581617">
            <w:pPr>
              <w:pStyle w:val="Balk7"/>
              <w:jc w:val="center"/>
              <w:rPr>
                <w:rFonts w:asciiTheme="minorHAnsi" w:hAnsiTheme="minorHAnsi" w:cstheme="minorHAnsi"/>
                <w:b/>
                <w:sz w:val="22"/>
                <w:szCs w:val="22"/>
                <w:lang w:val="en-US"/>
              </w:rPr>
            </w:pPr>
          </w:p>
        </w:tc>
        <w:tc>
          <w:tcPr>
            <w:tcW w:w="1135"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pStyle w:val="Balk7"/>
              <w:ind w:left="30"/>
              <w:jc w:val="center"/>
              <w:rPr>
                <w:rFonts w:asciiTheme="minorHAnsi" w:hAnsiTheme="minorHAnsi" w:cstheme="minorHAnsi"/>
                <w:b/>
                <w:sz w:val="22"/>
                <w:szCs w:val="22"/>
                <w:lang w:val="en-US"/>
              </w:rPr>
            </w:pPr>
          </w:p>
        </w:tc>
        <w:tc>
          <w:tcPr>
            <w:tcW w:w="1560"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pStyle w:val="Balk7"/>
              <w:ind w:left="60"/>
              <w:jc w:val="center"/>
              <w:rPr>
                <w:rFonts w:asciiTheme="minorHAnsi" w:hAnsiTheme="minorHAnsi" w:cstheme="minorHAnsi"/>
                <w:b/>
                <w:sz w:val="22"/>
                <w:szCs w:val="22"/>
                <w:lang w:val="en-US"/>
              </w:rPr>
            </w:pPr>
          </w:p>
        </w:tc>
        <w:tc>
          <w:tcPr>
            <w:tcW w:w="1703" w:type="dxa"/>
            <w:gridSpan w:val="3"/>
            <w:vMerge/>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pStyle w:val="Balk7"/>
              <w:jc w:val="center"/>
              <w:rPr>
                <w:rFonts w:asciiTheme="minorHAnsi" w:hAnsiTheme="minorHAnsi" w:cstheme="minorHAnsi"/>
                <w:b/>
                <w:sz w:val="22"/>
                <w:szCs w:val="22"/>
                <w:lang w:val="en-US"/>
              </w:rPr>
            </w:pPr>
          </w:p>
        </w:tc>
        <w:tc>
          <w:tcPr>
            <w:tcW w:w="1420" w:type="dxa"/>
            <w:gridSpan w:val="2"/>
            <w:tcBorders>
              <w:top w:val="single" w:sz="8" w:space="0" w:color="000000"/>
              <w:left w:val="single" w:sz="18" w:space="0" w:color="000000"/>
              <w:bottom w:val="single" w:sz="12" w:space="0" w:color="000000"/>
              <w:right w:val="single" w:sz="8" w:space="0" w:color="000000"/>
            </w:tcBorders>
            <w:shd w:val="clear" w:color="auto" w:fill="auto"/>
            <w:vAlign w:val="center"/>
          </w:tcPr>
          <w:p w:rsidR="00581617" w:rsidRDefault="00853E33">
            <w:pPr>
              <w:pStyle w:val="Balk7"/>
              <w:jc w:val="center"/>
              <w:rPr>
                <w:rFonts w:asciiTheme="minorHAnsi" w:hAnsiTheme="minorHAnsi" w:cstheme="minorHAnsi"/>
                <w:b/>
                <w:sz w:val="22"/>
                <w:szCs w:val="22"/>
                <w:lang w:val="en-US"/>
              </w:rPr>
            </w:pPr>
            <w:r>
              <w:rPr>
                <w:rFonts w:asciiTheme="minorHAnsi" w:hAnsiTheme="minorHAnsi" w:cstheme="minorHAnsi"/>
                <w:b/>
                <w:sz w:val="22"/>
                <w:szCs w:val="22"/>
              </w:rPr>
              <w:t>Ders</w:t>
            </w:r>
            <w:r>
              <w:rPr>
                <w:rFonts w:asciiTheme="minorHAnsi" w:hAnsiTheme="minorHAnsi" w:cstheme="minorHAnsi"/>
                <w:b/>
                <w:sz w:val="22"/>
                <w:szCs w:val="22"/>
                <w:lang w:val="en-US"/>
              </w:rPr>
              <w:t xml:space="preserve"> (Theoretical)</w:t>
            </w:r>
          </w:p>
        </w:tc>
        <w:tc>
          <w:tcPr>
            <w:tcW w:w="1419" w:type="dxa"/>
            <w:gridSpan w:val="2"/>
            <w:tcBorders>
              <w:top w:val="single" w:sz="8" w:space="0" w:color="000000"/>
              <w:left w:val="single" w:sz="8" w:space="0" w:color="000000"/>
              <w:bottom w:val="single" w:sz="12" w:space="0" w:color="000000"/>
              <w:right w:val="single" w:sz="8" w:space="0" w:color="000000"/>
            </w:tcBorders>
            <w:shd w:val="clear" w:color="auto" w:fill="auto"/>
            <w:vAlign w:val="center"/>
          </w:tcPr>
          <w:p w:rsidR="00581617" w:rsidRDefault="00853E33">
            <w:pPr>
              <w:pStyle w:val="Balk7"/>
              <w:jc w:val="center"/>
              <w:rPr>
                <w:rFonts w:asciiTheme="minorHAnsi" w:hAnsiTheme="minorHAnsi" w:cstheme="minorHAnsi"/>
                <w:b/>
                <w:sz w:val="22"/>
                <w:szCs w:val="22"/>
              </w:rPr>
            </w:pPr>
            <w:r>
              <w:rPr>
                <w:rFonts w:asciiTheme="minorHAnsi" w:hAnsiTheme="minorHAnsi" w:cstheme="minorHAnsi"/>
                <w:b/>
                <w:sz w:val="22"/>
                <w:szCs w:val="22"/>
              </w:rPr>
              <w:t>Uygulama</w:t>
            </w:r>
          </w:p>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(Tutorial)</w:t>
            </w:r>
          </w:p>
        </w:tc>
        <w:tc>
          <w:tcPr>
            <w:tcW w:w="1417" w:type="dxa"/>
            <w:tcBorders>
              <w:top w:val="single" w:sz="8" w:space="0" w:color="000000"/>
              <w:left w:val="single" w:sz="8" w:space="0" w:color="000000"/>
              <w:bottom w:val="single" w:sz="12" w:space="0" w:color="000000"/>
              <w:right w:val="single" w:sz="18" w:space="0" w:color="000000"/>
            </w:tcBorders>
            <w:shd w:val="clear" w:color="auto" w:fill="auto"/>
            <w:vAlign w:val="center"/>
          </w:tcPr>
          <w:p w:rsidR="00581617" w:rsidRDefault="00853E33">
            <w:pPr>
              <w:pStyle w:val="Balk7"/>
              <w:jc w:val="center"/>
              <w:rPr>
                <w:rFonts w:asciiTheme="minorHAnsi" w:hAnsiTheme="minorHAnsi" w:cstheme="minorHAnsi"/>
                <w:b/>
                <w:sz w:val="22"/>
                <w:szCs w:val="22"/>
              </w:rPr>
            </w:pPr>
            <w:proofErr w:type="spellStart"/>
            <w:r>
              <w:rPr>
                <w:rFonts w:asciiTheme="minorHAnsi" w:hAnsiTheme="minorHAnsi" w:cstheme="minorHAnsi"/>
                <w:b/>
                <w:sz w:val="22"/>
                <w:szCs w:val="22"/>
              </w:rPr>
              <w:t>Laboratuar</w:t>
            </w:r>
            <w:proofErr w:type="spellEnd"/>
          </w:p>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(Laboratory)</w:t>
            </w:r>
          </w:p>
        </w:tc>
      </w:tr>
      <w:tr w:rsidR="00581617">
        <w:trPr>
          <w:trHeight w:val="308"/>
        </w:trPr>
        <w:tc>
          <w:tcPr>
            <w:tcW w:w="1480" w:type="dxa"/>
            <w:tcBorders>
              <w:top w:val="single" w:sz="12" w:space="0" w:color="000000"/>
              <w:left w:val="single" w:sz="18" w:space="0" w:color="000000"/>
              <w:bottom w:val="single" w:sz="18" w:space="0" w:color="000000"/>
              <w:right w:val="single" w:sz="12" w:space="0" w:color="000000"/>
            </w:tcBorders>
            <w:shd w:val="clear" w:color="auto" w:fill="auto"/>
            <w:vAlign w:val="center"/>
          </w:tcPr>
          <w:p w:rsidR="00581617" w:rsidRDefault="00853E33">
            <w:pPr>
              <w:jc w:val="center"/>
            </w:pPr>
            <w:r>
              <w:rPr>
                <w:rFonts w:ascii="Calibri" w:hAnsi="Calibri" w:cstheme="minorHAnsi"/>
                <w:color w:val="000000" w:themeColor="text1"/>
                <w:sz w:val="22"/>
                <w:szCs w:val="22"/>
                <w:lang w:val="en-US"/>
              </w:rPr>
              <w:t>FIZ466E</w:t>
            </w:r>
          </w:p>
        </w:tc>
        <w:tc>
          <w:tcPr>
            <w:tcW w:w="1135" w:type="dxa"/>
            <w:gridSpan w:val="2"/>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853E33">
            <w:pPr>
              <w:jc w:val="center"/>
            </w:pPr>
            <w:r>
              <w:rPr>
                <w:rFonts w:ascii="Calibri" w:hAnsi="Calibri" w:cstheme="minorHAnsi"/>
                <w:color w:val="000000" w:themeColor="text1"/>
                <w:sz w:val="22"/>
                <w:szCs w:val="22"/>
                <w:lang w:val="en-US"/>
              </w:rPr>
              <w:t>8</w:t>
            </w:r>
          </w:p>
        </w:tc>
        <w:tc>
          <w:tcPr>
            <w:tcW w:w="1560" w:type="dxa"/>
            <w:gridSpan w:val="2"/>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853E33">
            <w:pPr>
              <w:jc w:val="cente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3</w:t>
            </w:r>
          </w:p>
        </w:tc>
        <w:tc>
          <w:tcPr>
            <w:tcW w:w="1703" w:type="dxa"/>
            <w:gridSpan w:val="3"/>
            <w:tcBorders>
              <w:top w:val="single" w:sz="12" w:space="0" w:color="000000"/>
              <w:left w:val="single" w:sz="12"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4</w:t>
            </w:r>
          </w:p>
        </w:tc>
        <w:tc>
          <w:tcPr>
            <w:tcW w:w="1420" w:type="dxa"/>
            <w:gridSpan w:val="2"/>
            <w:tcBorders>
              <w:top w:val="single" w:sz="12" w:space="0" w:color="000000"/>
              <w:left w:val="single" w:sz="18" w:space="0" w:color="000000"/>
              <w:bottom w:val="single" w:sz="18" w:space="0" w:color="000000"/>
              <w:right w:val="single" w:sz="12" w:space="0" w:color="000000"/>
            </w:tcBorders>
            <w:shd w:val="clear" w:color="auto" w:fill="auto"/>
            <w:vAlign w:val="center"/>
          </w:tcPr>
          <w:p w:rsidR="00581617" w:rsidRDefault="00853E33">
            <w:pPr>
              <w:jc w:val="cente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3</w:t>
            </w:r>
          </w:p>
        </w:tc>
        <w:tc>
          <w:tcPr>
            <w:tcW w:w="1419" w:type="dxa"/>
            <w:gridSpan w:val="2"/>
            <w:tcBorders>
              <w:top w:val="single" w:sz="12" w:space="0" w:color="000000"/>
              <w:left w:val="single" w:sz="12" w:space="0" w:color="000000"/>
              <w:bottom w:val="single" w:sz="18" w:space="0" w:color="000000"/>
              <w:right w:val="single" w:sz="8" w:space="0" w:color="000000"/>
            </w:tcBorders>
            <w:shd w:val="clear" w:color="auto" w:fill="auto"/>
            <w:vAlign w:val="center"/>
          </w:tcPr>
          <w:p w:rsidR="00581617" w:rsidRDefault="00853E33">
            <w:pPr>
              <w:jc w:val="cente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0</w:t>
            </w:r>
          </w:p>
        </w:tc>
        <w:tc>
          <w:tcPr>
            <w:tcW w:w="1417" w:type="dxa"/>
            <w:tcBorders>
              <w:top w:val="single" w:sz="12" w:space="0" w:color="000000"/>
              <w:left w:val="single" w:sz="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0</w:t>
            </w:r>
          </w:p>
        </w:tc>
      </w:tr>
      <w:tr w:rsidR="00581617">
        <w:trPr>
          <w:trHeight w:val="526"/>
        </w:trPr>
        <w:tc>
          <w:tcPr>
            <w:tcW w:w="2338" w:type="dxa"/>
            <w:gridSpan w:val="2"/>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Bölüm / Program</w:t>
            </w:r>
          </w:p>
          <w:p w:rsidR="00581617" w:rsidRDefault="00853E33">
            <w:pPr>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US"/>
              </w:rPr>
              <w:t>(Department/Program)</w:t>
            </w:r>
          </w:p>
        </w:tc>
        <w:tc>
          <w:tcPr>
            <w:tcW w:w="7796" w:type="dxa"/>
            <w:gridSpan w:val="11"/>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853E33">
            <w:r>
              <w:rPr>
                <w:rFonts w:asciiTheme="minorHAnsi" w:hAnsiTheme="minorHAnsi" w:cstheme="minorHAnsi"/>
                <w:color w:val="000000" w:themeColor="text1"/>
                <w:sz w:val="22"/>
                <w:szCs w:val="22"/>
              </w:rPr>
              <w:t>Fizik / Fizik Mühendisliği</w:t>
            </w:r>
          </w:p>
          <w:p w:rsidR="00581617" w:rsidRDefault="00853E33">
            <w:r>
              <w:rPr>
                <w:rFonts w:asciiTheme="minorHAnsi" w:hAnsiTheme="minorHAnsi" w:cstheme="minorHAnsi"/>
                <w:color w:val="000000" w:themeColor="text1"/>
                <w:sz w:val="22"/>
                <w:szCs w:val="22"/>
                <w:lang w:val="en-US"/>
              </w:rPr>
              <w:t>(Physics / Physics Engineering)</w:t>
            </w:r>
          </w:p>
        </w:tc>
      </w:tr>
      <w:tr w:rsidR="00581617">
        <w:trPr>
          <w:trHeight w:val="526"/>
        </w:trPr>
        <w:tc>
          <w:tcPr>
            <w:tcW w:w="2338" w:type="dxa"/>
            <w:gridSpan w:val="2"/>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Dersin Türü</w:t>
            </w:r>
          </w:p>
          <w:p w:rsidR="00581617" w:rsidRDefault="00853E33">
            <w:pPr>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US"/>
              </w:rPr>
              <w:t>(Course Type)</w:t>
            </w:r>
          </w:p>
        </w:tc>
        <w:tc>
          <w:tcPr>
            <w:tcW w:w="2976" w:type="dxa"/>
            <w:gridSpan w:val="5"/>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853E33">
            <w:r>
              <w:rPr>
                <w:rFonts w:asciiTheme="minorHAnsi" w:hAnsiTheme="minorHAnsi" w:cstheme="minorHAnsi"/>
                <w:color w:val="000000" w:themeColor="text1"/>
                <w:sz w:val="22"/>
                <w:szCs w:val="22"/>
              </w:rPr>
              <w:t>Seçmeli</w:t>
            </w:r>
            <w:r>
              <w:rPr>
                <w:rFonts w:asciiTheme="minorHAnsi" w:hAnsiTheme="minorHAnsi" w:cstheme="minorHAnsi"/>
                <w:color w:val="000000" w:themeColor="text1"/>
                <w:sz w:val="22"/>
                <w:szCs w:val="22"/>
                <w:lang w:val="en-US"/>
              </w:rPr>
              <w:t xml:space="preserve"> </w:t>
            </w:r>
          </w:p>
          <w:p w:rsidR="00581617" w:rsidRDefault="00853E33">
            <w:pP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(Elective)</w:t>
            </w:r>
          </w:p>
        </w:tc>
        <w:tc>
          <w:tcPr>
            <w:tcW w:w="1987" w:type="dxa"/>
            <w:gridSpan w:val="3"/>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Dersin Dili</w:t>
            </w:r>
          </w:p>
          <w:p w:rsidR="00581617" w:rsidRDefault="00853E33">
            <w:pPr>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US"/>
              </w:rPr>
              <w:t>(Course Language)</w:t>
            </w:r>
          </w:p>
        </w:tc>
        <w:tc>
          <w:tcPr>
            <w:tcW w:w="2833" w:type="dxa"/>
            <w:gridSpan w:val="3"/>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853E33">
            <w:pPr>
              <w:rPr>
                <w:rFonts w:asciiTheme="minorHAnsi" w:hAnsiTheme="minorHAnsi" w:cstheme="minorHAnsi"/>
                <w:color w:val="000000" w:themeColor="text1"/>
                <w:sz w:val="22"/>
                <w:szCs w:val="22"/>
                <w:lang w:val="en-US"/>
              </w:rPr>
            </w:pPr>
            <w:proofErr w:type="spellStart"/>
            <w:r>
              <w:rPr>
                <w:rFonts w:ascii="Calibri" w:hAnsi="Calibri" w:cstheme="minorHAnsi"/>
                <w:color w:val="000000" w:themeColor="text1"/>
                <w:sz w:val="22"/>
                <w:szCs w:val="22"/>
                <w:lang w:val="en-US"/>
              </w:rPr>
              <w:t>İngilizce</w:t>
            </w:r>
            <w:proofErr w:type="spellEnd"/>
          </w:p>
          <w:p w:rsidR="00581617" w:rsidRDefault="00853E33">
            <w:pPr>
              <w:rPr>
                <w:rFonts w:asciiTheme="minorHAnsi" w:hAnsiTheme="minorHAnsi" w:cstheme="minorHAnsi"/>
                <w:color w:val="000000" w:themeColor="text1"/>
                <w:sz w:val="22"/>
                <w:szCs w:val="22"/>
                <w:lang w:val="en-US"/>
              </w:rPr>
            </w:pPr>
            <w:r>
              <w:rPr>
                <w:rFonts w:ascii="Calibri" w:hAnsi="Calibri" w:cstheme="minorHAnsi"/>
                <w:color w:val="000000" w:themeColor="text1"/>
                <w:sz w:val="22"/>
                <w:szCs w:val="22"/>
                <w:lang w:val="en-US"/>
              </w:rPr>
              <w:t>(English)</w:t>
            </w:r>
          </w:p>
        </w:tc>
      </w:tr>
      <w:tr w:rsidR="00581617">
        <w:trPr>
          <w:trHeight w:val="451"/>
        </w:trPr>
        <w:tc>
          <w:tcPr>
            <w:tcW w:w="2338" w:type="dxa"/>
            <w:gridSpan w:val="2"/>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sz w:val="22"/>
                <w:szCs w:val="22"/>
              </w:rPr>
            </w:pPr>
            <w:r>
              <w:rPr>
                <w:rFonts w:asciiTheme="minorHAnsi" w:hAnsiTheme="minorHAnsi" w:cstheme="minorHAnsi"/>
                <w:b/>
                <w:sz w:val="22"/>
                <w:szCs w:val="22"/>
              </w:rPr>
              <w:t>Dersin Önkoşulları</w:t>
            </w:r>
          </w:p>
          <w:p w:rsidR="00581617" w:rsidRDefault="00853E33">
            <w:pPr>
              <w:rPr>
                <w:rFonts w:asciiTheme="minorHAnsi" w:hAnsiTheme="minorHAnsi" w:cstheme="minorHAnsi"/>
                <w:sz w:val="22"/>
                <w:szCs w:val="22"/>
                <w:lang w:val="en-US"/>
              </w:rPr>
            </w:pPr>
            <w:r>
              <w:rPr>
                <w:rFonts w:asciiTheme="minorHAnsi" w:hAnsiTheme="minorHAnsi" w:cstheme="minorHAnsi"/>
                <w:b/>
                <w:sz w:val="22"/>
                <w:szCs w:val="22"/>
                <w:lang w:val="en-US"/>
              </w:rPr>
              <w:t>(Course Prerequisites)</w:t>
            </w:r>
          </w:p>
        </w:tc>
        <w:tc>
          <w:tcPr>
            <w:tcW w:w="7796" w:type="dxa"/>
            <w:gridSpan w:val="11"/>
            <w:tcBorders>
              <w:top w:val="single" w:sz="18" w:space="0" w:color="000000"/>
              <w:left w:val="single" w:sz="12" w:space="0" w:color="000000"/>
              <w:bottom w:val="single" w:sz="18" w:space="0" w:color="000000"/>
              <w:right w:val="single" w:sz="18" w:space="0" w:color="000000"/>
            </w:tcBorders>
            <w:shd w:val="clear" w:color="auto" w:fill="auto"/>
            <w:vAlign w:val="center"/>
          </w:tcPr>
          <w:p w:rsidR="00853E33" w:rsidRDefault="00853E33" w:rsidP="00853E33">
            <w:pPr>
              <w:overflowPunct/>
              <w:textAlignment w:val="auto"/>
              <w:rPr>
                <w:rFonts w:ascii="Calibri" w:hAnsi="Calibri" w:cs="Calibri"/>
                <w:sz w:val="22"/>
                <w:szCs w:val="22"/>
                <w:lang w:eastAsia="tr-TR"/>
              </w:rPr>
            </w:pPr>
            <w:r>
              <w:rPr>
                <w:rFonts w:ascii="Calibri" w:hAnsi="Calibri" w:cs="Calibri"/>
                <w:sz w:val="22"/>
                <w:szCs w:val="22"/>
              </w:rPr>
              <w:t>FIZ 463 MIN DD veya FIZ 463 MIN DD</w:t>
            </w:r>
          </w:p>
          <w:p w:rsidR="00581617" w:rsidRPr="00853E33" w:rsidRDefault="00581617">
            <w:pPr>
              <w:rPr>
                <w:rFonts w:asciiTheme="minorHAnsi" w:hAnsiTheme="minorHAnsi" w:cstheme="minorHAnsi"/>
                <w:sz w:val="22"/>
                <w:szCs w:val="22"/>
              </w:rPr>
            </w:pPr>
          </w:p>
        </w:tc>
      </w:tr>
      <w:tr w:rsidR="00581617">
        <w:trPr>
          <w:trHeight w:val="417"/>
        </w:trPr>
        <w:tc>
          <w:tcPr>
            <w:tcW w:w="2338" w:type="dxa"/>
            <w:gridSpan w:val="2"/>
            <w:vMerge w:val="restart"/>
            <w:tcBorders>
              <w:top w:val="single" w:sz="18" w:space="0" w:color="000000"/>
              <w:left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sz w:val="22"/>
                <w:szCs w:val="22"/>
              </w:rPr>
            </w:pPr>
            <w:r>
              <w:rPr>
                <w:rFonts w:asciiTheme="minorHAnsi" w:hAnsiTheme="minorHAnsi" w:cstheme="minorHAnsi"/>
                <w:b/>
                <w:sz w:val="22"/>
                <w:szCs w:val="22"/>
              </w:rPr>
              <w:t>Dersin Mesleki Bileşene Katkısı, %</w:t>
            </w:r>
          </w:p>
          <w:p w:rsidR="00581617" w:rsidRDefault="00853E33">
            <w:pPr>
              <w:rPr>
                <w:rFonts w:asciiTheme="minorHAnsi" w:hAnsiTheme="minorHAnsi" w:cstheme="minorHAnsi"/>
                <w:b/>
                <w:sz w:val="22"/>
                <w:szCs w:val="22"/>
                <w:lang w:val="en-US"/>
              </w:rPr>
            </w:pPr>
            <w:r>
              <w:rPr>
                <w:rFonts w:asciiTheme="minorHAnsi" w:hAnsiTheme="minorHAnsi" w:cstheme="minorHAnsi"/>
                <w:b/>
                <w:sz w:val="22"/>
                <w:szCs w:val="22"/>
                <w:lang w:val="en-US"/>
              </w:rPr>
              <w:t xml:space="preserve">(Course Category </w:t>
            </w:r>
          </w:p>
          <w:p w:rsidR="00581617" w:rsidRDefault="00853E33">
            <w:pPr>
              <w:rPr>
                <w:rFonts w:asciiTheme="minorHAnsi" w:hAnsiTheme="minorHAnsi" w:cstheme="minorHAnsi"/>
                <w:sz w:val="22"/>
                <w:szCs w:val="22"/>
                <w:lang w:val="en-US"/>
              </w:rPr>
            </w:pPr>
            <w:r>
              <w:rPr>
                <w:rFonts w:asciiTheme="minorHAnsi" w:hAnsiTheme="minorHAnsi" w:cstheme="minorHAnsi"/>
                <w:b/>
                <w:sz w:val="22"/>
                <w:szCs w:val="22"/>
                <w:lang w:val="en-US"/>
              </w:rPr>
              <w:t>by Content, %)</w:t>
            </w:r>
          </w:p>
        </w:tc>
        <w:tc>
          <w:tcPr>
            <w:tcW w:w="1697" w:type="dxa"/>
            <w:gridSpan w:val="2"/>
            <w:tcBorders>
              <w:top w:val="single" w:sz="18" w:space="0" w:color="000000"/>
              <w:left w:val="single" w:sz="12" w:space="0" w:color="000000"/>
              <w:bottom w:val="single" w:sz="12" w:space="0" w:color="000000"/>
              <w:right w:val="single" w:sz="12"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rPr>
              <w:t>Temel Bilim ve Matematik</w:t>
            </w:r>
          </w:p>
          <w:p w:rsidR="00581617" w:rsidRDefault="00853E33">
            <w:pPr>
              <w:jc w:val="center"/>
              <w:rPr>
                <w:rFonts w:asciiTheme="minorHAnsi" w:hAnsiTheme="minorHAnsi" w:cstheme="minorHAnsi"/>
                <w:sz w:val="22"/>
                <w:szCs w:val="22"/>
                <w:lang w:val="en-US"/>
              </w:rPr>
            </w:pPr>
            <w:r>
              <w:rPr>
                <w:rFonts w:asciiTheme="minorHAnsi" w:hAnsiTheme="minorHAnsi" w:cstheme="minorHAnsi"/>
                <w:b/>
                <w:sz w:val="22"/>
                <w:szCs w:val="22"/>
                <w:lang w:val="en-US"/>
              </w:rPr>
              <w:t>(Basic Sciences and Math)</w:t>
            </w:r>
          </w:p>
        </w:tc>
        <w:tc>
          <w:tcPr>
            <w:tcW w:w="2134" w:type="dxa"/>
            <w:gridSpan w:val="5"/>
            <w:tcBorders>
              <w:top w:val="single" w:sz="18" w:space="0" w:color="000000"/>
              <w:left w:val="single" w:sz="12" w:space="0" w:color="000000"/>
              <w:bottom w:val="single" w:sz="12" w:space="0" w:color="000000"/>
              <w:right w:val="single" w:sz="12"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Temel Mühendislik</w:t>
            </w:r>
          </w:p>
          <w:p w:rsidR="00581617" w:rsidRDefault="00853E33">
            <w:pPr>
              <w:jc w:val="center"/>
              <w:rPr>
                <w:rFonts w:asciiTheme="minorHAnsi" w:hAnsiTheme="minorHAnsi" w:cstheme="minorHAnsi"/>
                <w:sz w:val="22"/>
                <w:szCs w:val="22"/>
                <w:lang w:val="en-US"/>
              </w:rPr>
            </w:pPr>
            <w:r>
              <w:rPr>
                <w:rFonts w:asciiTheme="minorHAnsi" w:hAnsiTheme="minorHAnsi" w:cstheme="minorHAnsi"/>
                <w:b/>
                <w:sz w:val="22"/>
                <w:szCs w:val="22"/>
                <w:lang w:val="en-US"/>
              </w:rPr>
              <w:t>(Engineering Science)</w:t>
            </w:r>
          </w:p>
        </w:tc>
        <w:tc>
          <w:tcPr>
            <w:tcW w:w="1992" w:type="dxa"/>
            <w:gridSpan w:val="2"/>
            <w:tcBorders>
              <w:top w:val="single" w:sz="18" w:space="0" w:color="000000"/>
              <w:left w:val="single" w:sz="12" w:space="0" w:color="000000"/>
              <w:bottom w:val="single" w:sz="12" w:space="0" w:color="000000"/>
              <w:right w:val="single" w:sz="12"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rPr>
              <w:t>Mühendislik/Mimarlık Tasarım</w:t>
            </w:r>
            <w:r>
              <w:rPr>
                <w:rFonts w:asciiTheme="minorHAnsi" w:hAnsiTheme="minorHAnsi" w:cstheme="minorHAnsi"/>
                <w:b/>
                <w:sz w:val="22"/>
                <w:szCs w:val="22"/>
                <w:lang w:val="en-US"/>
              </w:rPr>
              <w:t xml:space="preserve"> (Engineering/Architecture Design)</w:t>
            </w:r>
          </w:p>
        </w:tc>
        <w:tc>
          <w:tcPr>
            <w:tcW w:w="1973" w:type="dxa"/>
            <w:gridSpan w:val="2"/>
            <w:tcBorders>
              <w:top w:val="single" w:sz="18" w:space="0" w:color="000000"/>
              <w:left w:val="single" w:sz="12" w:space="0" w:color="000000"/>
              <w:bottom w:val="single" w:sz="12" w:space="0" w:color="000000"/>
              <w:right w:val="single" w:sz="18" w:space="0" w:color="000000"/>
            </w:tcBorders>
            <w:shd w:val="clear" w:color="auto" w:fill="auto"/>
            <w:vAlign w:val="center"/>
          </w:tcPr>
          <w:p w:rsidR="00581617" w:rsidRDefault="00853E33">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Genel Eğitim</w:t>
            </w:r>
          </w:p>
          <w:p w:rsidR="00581617" w:rsidRDefault="00853E33">
            <w:pPr>
              <w:jc w:val="center"/>
              <w:rPr>
                <w:rFonts w:asciiTheme="minorHAnsi" w:hAnsiTheme="minorHAnsi" w:cstheme="minorHAnsi"/>
                <w:sz w:val="22"/>
                <w:szCs w:val="22"/>
                <w:lang w:val="en-US"/>
              </w:rPr>
            </w:pPr>
            <w:r>
              <w:rPr>
                <w:rFonts w:asciiTheme="minorHAnsi" w:hAnsiTheme="minorHAnsi" w:cstheme="minorHAnsi"/>
                <w:b/>
                <w:sz w:val="22"/>
                <w:szCs w:val="22"/>
                <w:lang w:val="en-US"/>
              </w:rPr>
              <w:t>(General Education)</w:t>
            </w:r>
          </w:p>
        </w:tc>
      </w:tr>
      <w:tr w:rsidR="00581617">
        <w:trPr>
          <w:trHeight w:val="330"/>
        </w:trPr>
        <w:tc>
          <w:tcPr>
            <w:tcW w:w="2338" w:type="dxa"/>
            <w:gridSpan w:val="2"/>
            <w:vMerge/>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sz w:val="22"/>
                <w:szCs w:val="22"/>
                <w:lang w:val="en-US"/>
              </w:rPr>
            </w:pPr>
          </w:p>
        </w:tc>
        <w:tc>
          <w:tcPr>
            <w:tcW w:w="1697" w:type="dxa"/>
            <w:gridSpan w:val="2"/>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853E33">
            <w:pPr>
              <w:jc w:val="center"/>
              <w:rPr>
                <w:rFonts w:asciiTheme="minorHAnsi" w:hAnsiTheme="minorHAnsi" w:cstheme="minorHAnsi"/>
                <w:sz w:val="22"/>
                <w:szCs w:val="22"/>
                <w:lang w:val="en-US"/>
              </w:rPr>
            </w:pPr>
            <w:r>
              <w:rPr>
                <w:rFonts w:ascii="Calibri" w:hAnsi="Calibri" w:cstheme="minorHAnsi"/>
                <w:sz w:val="22"/>
                <w:szCs w:val="22"/>
                <w:lang w:val="en-US"/>
              </w:rPr>
              <w:t>%70</w:t>
            </w:r>
          </w:p>
        </w:tc>
        <w:tc>
          <w:tcPr>
            <w:tcW w:w="2134" w:type="dxa"/>
            <w:gridSpan w:val="5"/>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853E33">
            <w:pPr>
              <w:jc w:val="center"/>
              <w:rPr>
                <w:rFonts w:asciiTheme="minorHAnsi" w:hAnsiTheme="minorHAnsi" w:cstheme="minorHAnsi"/>
                <w:sz w:val="22"/>
                <w:szCs w:val="22"/>
                <w:lang w:val="en-US"/>
              </w:rPr>
            </w:pPr>
            <w:r>
              <w:rPr>
                <w:rFonts w:ascii="Calibri" w:hAnsi="Calibri" w:cstheme="minorHAnsi"/>
                <w:sz w:val="22"/>
                <w:szCs w:val="22"/>
                <w:lang w:val="en-US"/>
              </w:rPr>
              <w:t>%10</w:t>
            </w:r>
          </w:p>
        </w:tc>
        <w:tc>
          <w:tcPr>
            <w:tcW w:w="1992" w:type="dxa"/>
            <w:gridSpan w:val="2"/>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581617">
            <w:pPr>
              <w:jc w:val="center"/>
              <w:rPr>
                <w:rFonts w:asciiTheme="minorHAnsi" w:hAnsiTheme="minorHAnsi" w:cstheme="minorHAnsi"/>
                <w:sz w:val="22"/>
                <w:szCs w:val="22"/>
                <w:lang w:val="en-US"/>
              </w:rPr>
            </w:pPr>
          </w:p>
        </w:tc>
        <w:tc>
          <w:tcPr>
            <w:tcW w:w="1973" w:type="dxa"/>
            <w:gridSpan w:val="2"/>
            <w:tcBorders>
              <w:top w:val="single" w:sz="12" w:space="0" w:color="000000"/>
              <w:left w:val="single" w:sz="12"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sz w:val="22"/>
                <w:szCs w:val="22"/>
                <w:lang w:val="en-US"/>
              </w:rPr>
            </w:pPr>
            <w:r>
              <w:rPr>
                <w:rFonts w:ascii="Calibri" w:hAnsi="Calibri" w:cstheme="minorHAnsi"/>
                <w:sz w:val="22"/>
                <w:szCs w:val="22"/>
                <w:lang w:val="en-US"/>
              </w:rPr>
              <w:t>%20</w:t>
            </w:r>
          </w:p>
        </w:tc>
      </w:tr>
      <w:tr w:rsidR="00581617">
        <w:trPr>
          <w:trHeight w:val="1165"/>
        </w:trPr>
        <w:tc>
          <w:tcPr>
            <w:tcW w:w="2338" w:type="dxa"/>
            <w:gridSpan w:val="2"/>
            <w:vMerge w:val="restart"/>
            <w:tcBorders>
              <w:top w:val="single" w:sz="18" w:space="0" w:color="000000"/>
              <w:left w:val="single" w:sz="18" w:space="0" w:color="000000"/>
              <w:right w:val="single" w:sz="12" w:space="0" w:color="000000"/>
            </w:tcBorders>
            <w:shd w:val="clear" w:color="auto" w:fill="auto"/>
            <w:vAlign w:val="center"/>
          </w:tcPr>
          <w:p w:rsidR="00581617" w:rsidRDefault="00581617">
            <w:pPr>
              <w:rPr>
                <w:rFonts w:asciiTheme="minorHAnsi" w:hAnsiTheme="minorHAnsi" w:cstheme="minorHAnsi"/>
                <w:sz w:val="22"/>
                <w:szCs w:val="22"/>
                <w:lang w:val="en-US"/>
              </w:rPr>
            </w:pPr>
          </w:p>
          <w:p w:rsidR="00581617" w:rsidRDefault="00853E33">
            <w:pPr>
              <w:rPr>
                <w:rFonts w:asciiTheme="minorHAnsi" w:hAnsiTheme="minorHAnsi" w:cstheme="minorHAnsi"/>
                <w:b/>
                <w:sz w:val="22"/>
                <w:szCs w:val="22"/>
              </w:rPr>
            </w:pPr>
            <w:r>
              <w:rPr>
                <w:rFonts w:asciiTheme="minorHAnsi" w:hAnsiTheme="minorHAnsi" w:cstheme="minorHAnsi"/>
                <w:b/>
                <w:sz w:val="22"/>
                <w:szCs w:val="22"/>
              </w:rPr>
              <w:t>Dersin</w:t>
            </w:r>
            <w:r>
              <w:rPr>
                <w:rFonts w:asciiTheme="minorHAnsi" w:hAnsiTheme="minorHAnsi" w:cstheme="minorHAnsi"/>
                <w:b/>
                <w:color w:val="000000" w:themeColor="text1"/>
                <w:sz w:val="22"/>
                <w:szCs w:val="22"/>
              </w:rPr>
              <w:t xml:space="preserve"> Tanımı</w:t>
            </w:r>
          </w:p>
          <w:p w:rsidR="00581617" w:rsidRDefault="00581617">
            <w:pPr>
              <w:rPr>
                <w:rFonts w:asciiTheme="minorHAnsi" w:hAnsiTheme="minorHAnsi" w:cstheme="minorHAnsi"/>
                <w:b/>
                <w:sz w:val="22"/>
                <w:szCs w:val="22"/>
              </w:rPr>
            </w:pPr>
          </w:p>
          <w:p w:rsidR="00581617" w:rsidRDefault="00853E33">
            <w:pPr>
              <w:rPr>
                <w:rFonts w:asciiTheme="minorHAnsi" w:hAnsiTheme="minorHAnsi" w:cstheme="minorHAnsi"/>
                <w:b/>
                <w:sz w:val="22"/>
                <w:szCs w:val="22"/>
                <w:lang w:val="en-US"/>
              </w:rPr>
            </w:pPr>
            <w:r>
              <w:rPr>
                <w:rFonts w:asciiTheme="minorHAnsi" w:hAnsiTheme="minorHAnsi" w:cstheme="minorHAnsi"/>
                <w:b/>
                <w:sz w:val="22"/>
                <w:szCs w:val="22"/>
                <w:lang w:val="en-US"/>
              </w:rPr>
              <w:t>(Course Description)</w:t>
            </w:r>
          </w:p>
          <w:p w:rsidR="00581617" w:rsidRDefault="00581617">
            <w:pPr>
              <w:rPr>
                <w:rFonts w:asciiTheme="minorHAnsi" w:hAnsiTheme="minorHAnsi" w:cstheme="minorHAnsi"/>
                <w:sz w:val="22"/>
                <w:szCs w:val="22"/>
                <w:lang w:val="en-US"/>
              </w:rPr>
            </w:pPr>
          </w:p>
          <w:p w:rsidR="00581617" w:rsidRDefault="00581617">
            <w:pPr>
              <w:rPr>
                <w:rFonts w:asciiTheme="minorHAnsi" w:hAnsiTheme="minorHAnsi" w:cstheme="minorHAnsi"/>
                <w:sz w:val="22"/>
                <w:szCs w:val="22"/>
                <w:lang w:val="en-US"/>
              </w:rPr>
            </w:pPr>
          </w:p>
        </w:tc>
        <w:tc>
          <w:tcPr>
            <w:tcW w:w="7796" w:type="dxa"/>
            <w:gridSpan w:val="11"/>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853E33">
            <w:pPr>
              <w:jc w:val="both"/>
              <w:rPr>
                <w:rFonts w:ascii="Calibri" w:hAnsi="Calibri"/>
                <w:sz w:val="22"/>
                <w:szCs w:val="22"/>
              </w:rPr>
            </w:pPr>
            <w:r>
              <w:rPr>
                <w:rFonts w:ascii="Calibri" w:hAnsi="Calibri"/>
                <w:b/>
                <w:sz w:val="22"/>
                <w:szCs w:val="22"/>
              </w:rPr>
              <w:t>Tıkız nesnelerin fiziği:</w:t>
            </w:r>
            <w:r>
              <w:rPr>
                <w:rFonts w:ascii="Calibri" w:hAnsi="Calibri"/>
                <w:sz w:val="22"/>
                <w:szCs w:val="22"/>
              </w:rPr>
              <w:t xml:space="preserve"> beyaz cücelerin yapısı, nötron yıldızlarının özellikleri, kara delikler.</w:t>
            </w:r>
          </w:p>
          <w:p w:rsidR="00581617" w:rsidRDefault="00853E33">
            <w:pPr>
              <w:jc w:val="both"/>
            </w:pPr>
            <w:r>
              <w:rPr>
                <w:rFonts w:ascii="Calibri" w:hAnsi="Calibri"/>
                <w:b/>
                <w:sz w:val="22"/>
                <w:szCs w:val="22"/>
              </w:rPr>
              <w:t>Tıkız nesnelerin astrofiziği:</w:t>
            </w:r>
            <w:r>
              <w:rPr>
                <w:rFonts w:ascii="Calibri" w:hAnsi="Calibri"/>
                <w:sz w:val="22"/>
                <w:szCs w:val="22"/>
              </w:rPr>
              <w:t xml:space="preserve"> radyo </w:t>
            </w:r>
            <w:proofErr w:type="spellStart"/>
            <w:r>
              <w:rPr>
                <w:rFonts w:ascii="Calibri" w:hAnsi="Calibri"/>
                <w:sz w:val="22"/>
                <w:szCs w:val="22"/>
              </w:rPr>
              <w:t>pulsarları</w:t>
            </w:r>
            <w:proofErr w:type="spellEnd"/>
            <w:r>
              <w:rPr>
                <w:rFonts w:ascii="Calibri" w:hAnsi="Calibri"/>
                <w:sz w:val="22"/>
                <w:szCs w:val="22"/>
              </w:rPr>
              <w:t xml:space="preserve">, ikili yıldız sistemleri ve aktif galaksilerde kütle aktarım olayları, X-ışını </w:t>
            </w:r>
            <w:proofErr w:type="spellStart"/>
            <w:r>
              <w:rPr>
                <w:rFonts w:ascii="Calibri" w:hAnsi="Calibri"/>
                <w:sz w:val="22"/>
                <w:szCs w:val="22"/>
              </w:rPr>
              <w:t>pulsarları</w:t>
            </w:r>
            <w:proofErr w:type="spellEnd"/>
            <w:r>
              <w:rPr>
                <w:rFonts w:ascii="Calibri" w:hAnsi="Calibri"/>
                <w:sz w:val="22"/>
                <w:szCs w:val="22"/>
              </w:rPr>
              <w:t xml:space="preserve">, </w:t>
            </w:r>
          </w:p>
          <w:p w:rsidR="00581617" w:rsidRDefault="00853E33">
            <w:pPr>
              <w:jc w:val="both"/>
              <w:rPr>
                <w:rFonts w:ascii="Calibri" w:hAnsi="Calibri"/>
                <w:sz w:val="22"/>
                <w:szCs w:val="22"/>
              </w:rPr>
            </w:pPr>
            <w:r>
              <w:rPr>
                <w:rFonts w:ascii="Calibri" w:hAnsi="Calibri"/>
                <w:b/>
                <w:sz w:val="22"/>
                <w:szCs w:val="22"/>
              </w:rPr>
              <w:t>Galaksiler ve evrendeki yapılar:</w:t>
            </w:r>
            <w:r>
              <w:rPr>
                <w:rFonts w:ascii="Calibri" w:hAnsi="Calibri"/>
                <w:sz w:val="22"/>
                <w:szCs w:val="22"/>
              </w:rPr>
              <w:t xml:space="preserve"> Galaksiler, </w:t>
            </w:r>
            <w:proofErr w:type="gramStart"/>
            <w:r>
              <w:rPr>
                <w:rFonts w:ascii="Calibri" w:hAnsi="Calibri"/>
                <w:sz w:val="22"/>
                <w:szCs w:val="22"/>
              </w:rPr>
              <w:t>lokal</w:t>
            </w:r>
            <w:proofErr w:type="gramEnd"/>
            <w:r>
              <w:rPr>
                <w:rFonts w:ascii="Calibri" w:hAnsi="Calibri"/>
                <w:sz w:val="22"/>
                <w:szCs w:val="22"/>
              </w:rPr>
              <w:t xml:space="preserve"> grup ve galaksi kümeleri, galaksi süper kümeleri, evrenin büyük ölçekli yapısı, karanlık madde.</w:t>
            </w:r>
          </w:p>
          <w:p w:rsidR="00581617" w:rsidRDefault="00853E33">
            <w:pPr>
              <w:jc w:val="both"/>
              <w:rPr>
                <w:rFonts w:ascii="Calibri" w:hAnsi="Calibri"/>
                <w:sz w:val="22"/>
                <w:szCs w:val="22"/>
              </w:rPr>
            </w:pPr>
            <w:r>
              <w:rPr>
                <w:rFonts w:ascii="Calibri" w:hAnsi="Calibri"/>
                <w:b/>
                <w:sz w:val="22"/>
                <w:szCs w:val="22"/>
              </w:rPr>
              <w:t xml:space="preserve">Kozmoloji: </w:t>
            </w:r>
            <w:proofErr w:type="spellStart"/>
            <w:r>
              <w:rPr>
                <w:rFonts w:ascii="Calibri" w:hAnsi="Calibri"/>
                <w:sz w:val="22"/>
                <w:szCs w:val="22"/>
              </w:rPr>
              <w:t>Olbers</w:t>
            </w:r>
            <w:proofErr w:type="spellEnd"/>
            <w:r>
              <w:rPr>
                <w:rFonts w:ascii="Calibri" w:hAnsi="Calibri"/>
                <w:sz w:val="22"/>
                <w:szCs w:val="22"/>
              </w:rPr>
              <w:t xml:space="preserve"> paradoksu, kozmolojik prensip, Hubble yasası, </w:t>
            </w:r>
            <w:proofErr w:type="spellStart"/>
            <w:r>
              <w:rPr>
                <w:rFonts w:ascii="Calibri" w:hAnsi="Calibri"/>
                <w:sz w:val="22"/>
                <w:szCs w:val="22"/>
              </w:rPr>
              <w:t>Friedman</w:t>
            </w:r>
            <w:proofErr w:type="spellEnd"/>
            <w:r>
              <w:rPr>
                <w:rFonts w:ascii="Calibri" w:hAnsi="Calibri"/>
                <w:sz w:val="22"/>
                <w:szCs w:val="22"/>
              </w:rPr>
              <w:t xml:space="preserve"> denklemleri, büyük patlama, kozmik arka-plan ışıması, karanlık enerji</w:t>
            </w:r>
          </w:p>
        </w:tc>
      </w:tr>
      <w:tr w:rsidR="00581617">
        <w:trPr>
          <w:trHeight w:val="1372"/>
        </w:trPr>
        <w:tc>
          <w:tcPr>
            <w:tcW w:w="2338" w:type="dxa"/>
            <w:gridSpan w:val="2"/>
            <w:vMerge/>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Pr="00853E33" w:rsidRDefault="00581617">
            <w:pPr>
              <w:rPr>
                <w:rFonts w:asciiTheme="minorHAnsi" w:hAnsiTheme="minorHAnsi" w:cstheme="minorHAnsi"/>
                <w:sz w:val="22"/>
                <w:szCs w:val="22"/>
              </w:rPr>
            </w:pPr>
          </w:p>
        </w:tc>
        <w:tc>
          <w:tcPr>
            <w:tcW w:w="7796" w:type="dxa"/>
            <w:gridSpan w:val="11"/>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853E33">
            <w:pPr>
              <w:jc w:val="both"/>
            </w:pPr>
            <w:r>
              <w:rPr>
                <w:rFonts w:ascii="Calibri" w:hAnsi="Calibri"/>
                <w:b/>
                <w:sz w:val="22"/>
                <w:szCs w:val="22"/>
                <w:lang w:val="en-US"/>
              </w:rPr>
              <w:t xml:space="preserve">Physics of compact objects: </w:t>
            </w:r>
            <w:r>
              <w:rPr>
                <w:rFonts w:ascii="Calibri" w:hAnsi="Calibri"/>
                <w:sz w:val="22"/>
                <w:szCs w:val="22"/>
                <w:lang w:val="en-US"/>
              </w:rPr>
              <w:t>Structure of white dwarfs, properties of neutron stars, black holes.</w:t>
            </w:r>
          </w:p>
          <w:p w:rsidR="00581617" w:rsidRDefault="00853E33">
            <w:pPr>
              <w:jc w:val="both"/>
            </w:pPr>
            <w:r>
              <w:rPr>
                <w:rFonts w:ascii="Calibri" w:hAnsi="Calibri"/>
                <w:b/>
                <w:sz w:val="22"/>
                <w:szCs w:val="22"/>
                <w:lang w:val="en-US"/>
              </w:rPr>
              <w:t>Astrophysics of compact objects:</w:t>
            </w:r>
            <w:r>
              <w:rPr>
                <w:rFonts w:ascii="Calibri" w:hAnsi="Calibri"/>
                <w:sz w:val="22"/>
                <w:szCs w:val="22"/>
                <w:lang w:val="en-US"/>
              </w:rPr>
              <w:t xml:space="preserve"> Radio pulsars, accretion disks in binary systems and active galaxies, X-ray pulsars</w:t>
            </w:r>
          </w:p>
          <w:p w:rsidR="00581617" w:rsidRDefault="00853E33">
            <w:pPr>
              <w:jc w:val="both"/>
              <w:rPr>
                <w:rFonts w:ascii="Calibri" w:hAnsi="Calibri"/>
                <w:sz w:val="22"/>
                <w:szCs w:val="22"/>
              </w:rPr>
            </w:pPr>
            <w:r>
              <w:rPr>
                <w:rFonts w:ascii="Calibri" w:hAnsi="Calibri"/>
                <w:b/>
                <w:sz w:val="22"/>
                <w:szCs w:val="22"/>
                <w:lang w:val="en-US"/>
              </w:rPr>
              <w:t>Galaxies and structure in the Universe:</w:t>
            </w:r>
            <w:r>
              <w:rPr>
                <w:rFonts w:ascii="Calibri" w:hAnsi="Calibri"/>
                <w:sz w:val="22"/>
                <w:szCs w:val="22"/>
                <w:lang w:val="en-US"/>
              </w:rPr>
              <w:t xml:space="preserve"> Galaxies, local group and clusters of galaxies, superclusters of galaxies, large scale structure, dark matter.</w:t>
            </w:r>
          </w:p>
          <w:p w:rsidR="00581617" w:rsidRDefault="00853E33">
            <w:pPr>
              <w:jc w:val="both"/>
            </w:pPr>
            <w:r>
              <w:rPr>
                <w:rFonts w:asciiTheme="minorHAnsi" w:hAnsiTheme="minorHAnsi" w:cstheme="minorHAnsi"/>
                <w:b/>
                <w:sz w:val="22"/>
                <w:szCs w:val="22"/>
                <w:lang w:val="en-US"/>
              </w:rPr>
              <w:t>Cosmology:</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Olbers</w:t>
            </w:r>
            <w:proofErr w:type="spellEnd"/>
            <w:r>
              <w:rPr>
                <w:rFonts w:asciiTheme="minorHAnsi" w:hAnsiTheme="minorHAnsi" w:cstheme="minorHAnsi"/>
                <w:sz w:val="22"/>
                <w:szCs w:val="22"/>
                <w:lang w:val="en-US"/>
              </w:rPr>
              <w:t>’ paradox, cosmological principle, Hubble’s law, Friedman equations, big bang, cosmic microwave background radiation, dark energy.</w:t>
            </w:r>
          </w:p>
        </w:tc>
      </w:tr>
      <w:tr w:rsidR="00581617">
        <w:trPr>
          <w:trHeight w:val="1109"/>
        </w:trPr>
        <w:tc>
          <w:tcPr>
            <w:tcW w:w="2338" w:type="dxa"/>
            <w:gridSpan w:val="2"/>
            <w:vMerge w:val="restart"/>
            <w:tcBorders>
              <w:top w:val="single" w:sz="18" w:space="0" w:color="000000"/>
              <w:left w:val="single" w:sz="18" w:space="0" w:color="000000"/>
              <w:right w:val="single" w:sz="12" w:space="0" w:color="000000"/>
            </w:tcBorders>
            <w:shd w:val="clear" w:color="auto" w:fill="auto"/>
            <w:vAlign w:val="center"/>
          </w:tcPr>
          <w:p w:rsidR="00581617" w:rsidRDefault="00581617">
            <w:pPr>
              <w:rPr>
                <w:rFonts w:asciiTheme="minorHAnsi" w:hAnsiTheme="minorHAnsi" w:cstheme="minorHAnsi"/>
                <w:sz w:val="22"/>
                <w:szCs w:val="22"/>
                <w:lang w:val="en-US"/>
              </w:rPr>
            </w:pPr>
          </w:p>
          <w:p w:rsidR="00581617" w:rsidRDefault="00853E33">
            <w:pPr>
              <w:rPr>
                <w:rFonts w:asciiTheme="minorHAnsi" w:hAnsiTheme="minorHAnsi" w:cstheme="minorHAnsi"/>
                <w:b/>
                <w:sz w:val="22"/>
                <w:szCs w:val="22"/>
              </w:rPr>
            </w:pPr>
            <w:r>
              <w:rPr>
                <w:rFonts w:asciiTheme="minorHAnsi" w:hAnsiTheme="minorHAnsi" w:cstheme="minorHAnsi"/>
                <w:b/>
                <w:sz w:val="22"/>
                <w:szCs w:val="22"/>
              </w:rPr>
              <w:t>Dersin Amacı</w:t>
            </w:r>
          </w:p>
          <w:p w:rsidR="00581617" w:rsidRDefault="00581617">
            <w:pPr>
              <w:rPr>
                <w:rFonts w:asciiTheme="minorHAnsi" w:hAnsiTheme="minorHAnsi" w:cstheme="minorHAnsi"/>
                <w:b/>
                <w:sz w:val="22"/>
                <w:szCs w:val="22"/>
              </w:rPr>
            </w:pPr>
          </w:p>
          <w:p w:rsidR="00581617" w:rsidRDefault="00853E33">
            <w:pPr>
              <w:rPr>
                <w:rFonts w:asciiTheme="minorHAnsi" w:hAnsiTheme="minorHAnsi" w:cstheme="minorHAnsi"/>
                <w:b/>
                <w:sz w:val="22"/>
                <w:szCs w:val="22"/>
                <w:lang w:val="en-US"/>
              </w:rPr>
            </w:pPr>
            <w:r>
              <w:rPr>
                <w:rFonts w:asciiTheme="minorHAnsi" w:hAnsiTheme="minorHAnsi" w:cstheme="minorHAnsi"/>
                <w:b/>
                <w:sz w:val="22"/>
                <w:szCs w:val="22"/>
                <w:lang w:val="en-US"/>
              </w:rPr>
              <w:t>(Course Objectives)</w:t>
            </w:r>
          </w:p>
          <w:p w:rsidR="00581617" w:rsidRDefault="00581617">
            <w:pPr>
              <w:rPr>
                <w:rFonts w:asciiTheme="minorHAnsi" w:hAnsiTheme="minorHAnsi" w:cstheme="minorHAnsi"/>
                <w:sz w:val="22"/>
                <w:szCs w:val="22"/>
                <w:lang w:val="en-US"/>
              </w:rPr>
            </w:pPr>
          </w:p>
          <w:p w:rsidR="00581617" w:rsidRDefault="00581617">
            <w:pPr>
              <w:rPr>
                <w:rFonts w:asciiTheme="minorHAnsi" w:hAnsiTheme="minorHAnsi" w:cstheme="minorHAnsi"/>
                <w:sz w:val="22"/>
                <w:szCs w:val="22"/>
                <w:lang w:val="en-US"/>
              </w:rPr>
            </w:pPr>
          </w:p>
          <w:p w:rsidR="00581617" w:rsidRDefault="00581617">
            <w:pPr>
              <w:rPr>
                <w:rFonts w:asciiTheme="minorHAnsi" w:hAnsiTheme="minorHAnsi" w:cstheme="minorHAnsi"/>
                <w:sz w:val="22"/>
                <w:szCs w:val="22"/>
                <w:lang w:val="en-US"/>
              </w:rPr>
            </w:pPr>
          </w:p>
        </w:tc>
        <w:tc>
          <w:tcPr>
            <w:tcW w:w="7796" w:type="dxa"/>
            <w:gridSpan w:val="11"/>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853E33">
            <w:pPr>
              <w:numPr>
                <w:ilvl w:val="0"/>
                <w:numId w:val="1"/>
              </w:numPr>
            </w:pPr>
            <w:r>
              <w:rPr>
                <w:rFonts w:ascii="Calibri" w:hAnsi="Calibri"/>
                <w:sz w:val="22"/>
                <w:szCs w:val="22"/>
              </w:rPr>
              <w:t xml:space="preserve"> Tıkız nesnelerin fiziksel özelliklerini öğretmek </w:t>
            </w:r>
          </w:p>
          <w:p w:rsidR="00581617" w:rsidRDefault="00853E33">
            <w:pPr>
              <w:numPr>
                <w:ilvl w:val="0"/>
                <w:numId w:val="1"/>
              </w:numPr>
            </w:pPr>
            <w:r>
              <w:rPr>
                <w:rFonts w:ascii="Calibri" w:hAnsi="Calibri"/>
                <w:sz w:val="22"/>
                <w:szCs w:val="22"/>
              </w:rPr>
              <w:t xml:space="preserve">Tıkız nesnelerin </w:t>
            </w:r>
            <w:proofErr w:type="spellStart"/>
            <w:r>
              <w:rPr>
                <w:rFonts w:ascii="Calibri" w:hAnsi="Calibri"/>
                <w:sz w:val="22"/>
                <w:szCs w:val="22"/>
              </w:rPr>
              <w:t>astrofiziksel</w:t>
            </w:r>
            <w:proofErr w:type="spellEnd"/>
            <w:r>
              <w:rPr>
                <w:rFonts w:ascii="Calibri" w:hAnsi="Calibri"/>
                <w:sz w:val="22"/>
                <w:szCs w:val="22"/>
              </w:rPr>
              <w:t xml:space="preserve"> görüngülerini öğretmek</w:t>
            </w:r>
          </w:p>
          <w:p w:rsidR="00581617" w:rsidRDefault="00853E33">
            <w:pPr>
              <w:numPr>
                <w:ilvl w:val="0"/>
                <w:numId w:val="1"/>
              </w:numPr>
            </w:pPr>
            <w:r>
              <w:rPr>
                <w:rFonts w:ascii="Calibri" w:hAnsi="Calibri"/>
                <w:sz w:val="22"/>
                <w:szCs w:val="22"/>
              </w:rPr>
              <w:t>Galaksilerin özelliklerini, evrenin çoğunun neden karanlık maddeden oluştuğunun düşünüldüğünü anlatmak, geniş ölçekli yapının hiyerarşisini öğretmek</w:t>
            </w:r>
          </w:p>
          <w:p w:rsidR="00581617" w:rsidRDefault="00853E33">
            <w:pPr>
              <w:numPr>
                <w:ilvl w:val="0"/>
                <w:numId w:val="1"/>
              </w:numPr>
            </w:pPr>
            <w:r>
              <w:rPr>
                <w:rFonts w:asciiTheme="minorHAnsi" w:hAnsiTheme="minorHAnsi" w:cstheme="minorHAnsi"/>
                <w:sz w:val="22"/>
                <w:szCs w:val="22"/>
              </w:rPr>
              <w:t>Evrenin dinamiğine ilişkin temel kavramları öğretmek.</w:t>
            </w:r>
          </w:p>
        </w:tc>
      </w:tr>
      <w:tr w:rsidR="00581617">
        <w:trPr>
          <w:trHeight w:val="1134"/>
        </w:trPr>
        <w:tc>
          <w:tcPr>
            <w:tcW w:w="2338" w:type="dxa"/>
            <w:gridSpan w:val="2"/>
            <w:vMerge/>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sz w:val="22"/>
                <w:szCs w:val="22"/>
              </w:rPr>
            </w:pPr>
          </w:p>
        </w:tc>
        <w:tc>
          <w:tcPr>
            <w:tcW w:w="7796" w:type="dxa"/>
            <w:gridSpan w:val="11"/>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853E33">
            <w:pPr>
              <w:numPr>
                <w:ilvl w:val="0"/>
                <w:numId w:val="2"/>
              </w:numPr>
            </w:pPr>
            <w:proofErr w:type="spellStart"/>
            <w:r>
              <w:rPr>
                <w:rFonts w:ascii="Calibri" w:hAnsi="Calibri"/>
                <w:sz w:val="22"/>
                <w:szCs w:val="22"/>
              </w:rPr>
              <w:t>To</w:t>
            </w:r>
            <w:proofErr w:type="spellEnd"/>
            <w:r>
              <w:rPr>
                <w:rFonts w:ascii="Calibri" w:hAnsi="Calibri"/>
                <w:sz w:val="22"/>
                <w:szCs w:val="22"/>
              </w:rPr>
              <w:t xml:space="preserve"> </w:t>
            </w:r>
            <w:proofErr w:type="spellStart"/>
            <w:r>
              <w:rPr>
                <w:rFonts w:ascii="Calibri" w:hAnsi="Calibri"/>
                <w:sz w:val="22"/>
                <w:szCs w:val="22"/>
              </w:rPr>
              <w:t>teach</w:t>
            </w:r>
            <w:proofErr w:type="spellEnd"/>
            <w:r>
              <w:rPr>
                <w:rFonts w:ascii="Calibri" w:hAnsi="Calibri"/>
                <w:sz w:val="22"/>
                <w:szCs w:val="22"/>
              </w:rPr>
              <w:t xml:space="preserve"> </w:t>
            </w:r>
            <w:proofErr w:type="spellStart"/>
            <w:r>
              <w:rPr>
                <w:rFonts w:ascii="Calibri" w:hAnsi="Calibri"/>
                <w:sz w:val="22"/>
                <w:szCs w:val="22"/>
              </w:rPr>
              <w:t>the</w:t>
            </w:r>
            <w:proofErr w:type="spellEnd"/>
            <w:r>
              <w:rPr>
                <w:rFonts w:ascii="Calibri" w:hAnsi="Calibri"/>
                <w:sz w:val="22"/>
                <w:szCs w:val="22"/>
              </w:rPr>
              <w:t xml:space="preserve"> </w:t>
            </w:r>
            <w:proofErr w:type="spellStart"/>
            <w:r>
              <w:rPr>
                <w:rFonts w:ascii="Calibri" w:hAnsi="Calibri"/>
                <w:sz w:val="22"/>
                <w:szCs w:val="22"/>
              </w:rPr>
              <w:t>physical</w:t>
            </w:r>
            <w:proofErr w:type="spellEnd"/>
            <w:r>
              <w:rPr>
                <w:rFonts w:ascii="Calibri" w:hAnsi="Calibri"/>
                <w:sz w:val="22"/>
                <w:szCs w:val="22"/>
              </w:rPr>
              <w:t xml:space="preserve"> </w:t>
            </w:r>
            <w:proofErr w:type="spellStart"/>
            <w:r>
              <w:rPr>
                <w:rFonts w:ascii="Calibri" w:hAnsi="Calibri"/>
                <w:sz w:val="22"/>
                <w:szCs w:val="22"/>
              </w:rPr>
              <w:t>properties</w:t>
            </w:r>
            <w:proofErr w:type="spellEnd"/>
            <w:r>
              <w:rPr>
                <w:rFonts w:ascii="Calibri" w:hAnsi="Calibri"/>
                <w:sz w:val="22"/>
                <w:szCs w:val="22"/>
              </w:rPr>
              <w:t xml:space="preserve"> of </w:t>
            </w:r>
            <w:proofErr w:type="spellStart"/>
            <w:r>
              <w:rPr>
                <w:rFonts w:ascii="Calibri" w:hAnsi="Calibri"/>
                <w:sz w:val="22"/>
                <w:szCs w:val="22"/>
              </w:rPr>
              <w:t>compact</w:t>
            </w:r>
            <w:proofErr w:type="spellEnd"/>
            <w:r>
              <w:rPr>
                <w:rFonts w:ascii="Calibri" w:hAnsi="Calibri"/>
                <w:sz w:val="22"/>
                <w:szCs w:val="22"/>
              </w:rPr>
              <w:t xml:space="preserve"> </w:t>
            </w:r>
            <w:proofErr w:type="spellStart"/>
            <w:r>
              <w:rPr>
                <w:rFonts w:ascii="Calibri" w:hAnsi="Calibri"/>
                <w:sz w:val="22"/>
                <w:szCs w:val="22"/>
              </w:rPr>
              <w:t>objects</w:t>
            </w:r>
            <w:proofErr w:type="spellEnd"/>
            <w:r>
              <w:rPr>
                <w:rFonts w:ascii="Calibri" w:hAnsi="Calibri"/>
                <w:sz w:val="22"/>
                <w:szCs w:val="22"/>
              </w:rPr>
              <w:t>.</w:t>
            </w:r>
          </w:p>
          <w:p w:rsidR="00581617" w:rsidRDefault="00853E33">
            <w:pPr>
              <w:numPr>
                <w:ilvl w:val="0"/>
                <w:numId w:val="2"/>
              </w:numPr>
            </w:pPr>
            <w:proofErr w:type="spellStart"/>
            <w:r>
              <w:rPr>
                <w:rFonts w:ascii="Calibri" w:hAnsi="Calibri"/>
                <w:sz w:val="22"/>
                <w:szCs w:val="22"/>
              </w:rPr>
              <w:t>To</w:t>
            </w:r>
            <w:proofErr w:type="spellEnd"/>
            <w:r>
              <w:rPr>
                <w:rFonts w:ascii="Calibri" w:hAnsi="Calibri"/>
                <w:sz w:val="22"/>
                <w:szCs w:val="22"/>
              </w:rPr>
              <w:t xml:space="preserve"> </w:t>
            </w:r>
            <w:proofErr w:type="spellStart"/>
            <w:r>
              <w:rPr>
                <w:rFonts w:ascii="Calibri" w:hAnsi="Calibri"/>
                <w:sz w:val="22"/>
                <w:szCs w:val="22"/>
              </w:rPr>
              <w:t>teach</w:t>
            </w:r>
            <w:proofErr w:type="spellEnd"/>
            <w:r>
              <w:rPr>
                <w:rFonts w:ascii="Calibri" w:hAnsi="Calibri"/>
                <w:sz w:val="22"/>
                <w:szCs w:val="22"/>
              </w:rPr>
              <w:t xml:space="preserve"> </w:t>
            </w:r>
            <w:proofErr w:type="spellStart"/>
            <w:r>
              <w:rPr>
                <w:rFonts w:ascii="Calibri" w:hAnsi="Calibri"/>
                <w:sz w:val="22"/>
                <w:szCs w:val="22"/>
              </w:rPr>
              <w:t>the</w:t>
            </w:r>
            <w:proofErr w:type="spellEnd"/>
            <w:r>
              <w:rPr>
                <w:rFonts w:ascii="Calibri" w:hAnsi="Calibri"/>
                <w:sz w:val="22"/>
                <w:szCs w:val="22"/>
              </w:rPr>
              <w:t xml:space="preserve"> </w:t>
            </w:r>
            <w:proofErr w:type="spellStart"/>
            <w:r>
              <w:rPr>
                <w:rFonts w:ascii="Calibri" w:hAnsi="Calibri"/>
                <w:sz w:val="22"/>
                <w:szCs w:val="22"/>
              </w:rPr>
              <w:t>astrophysical</w:t>
            </w:r>
            <w:proofErr w:type="spellEnd"/>
            <w:r>
              <w:rPr>
                <w:rFonts w:ascii="Calibri" w:hAnsi="Calibri"/>
                <w:sz w:val="22"/>
                <w:szCs w:val="22"/>
              </w:rPr>
              <w:t xml:space="preserve"> </w:t>
            </w:r>
            <w:proofErr w:type="spellStart"/>
            <w:r>
              <w:rPr>
                <w:rFonts w:ascii="Calibri" w:hAnsi="Calibri"/>
                <w:sz w:val="22"/>
                <w:szCs w:val="22"/>
              </w:rPr>
              <w:t>manifestations</w:t>
            </w:r>
            <w:proofErr w:type="spellEnd"/>
            <w:r>
              <w:rPr>
                <w:rFonts w:ascii="Calibri" w:hAnsi="Calibri"/>
                <w:sz w:val="22"/>
                <w:szCs w:val="22"/>
              </w:rPr>
              <w:t xml:space="preserve"> of </w:t>
            </w:r>
            <w:proofErr w:type="spellStart"/>
            <w:r>
              <w:rPr>
                <w:rFonts w:ascii="Calibri" w:hAnsi="Calibri"/>
                <w:sz w:val="22"/>
                <w:szCs w:val="22"/>
              </w:rPr>
              <w:t>compact</w:t>
            </w:r>
            <w:proofErr w:type="spellEnd"/>
            <w:r>
              <w:rPr>
                <w:rFonts w:ascii="Calibri" w:hAnsi="Calibri"/>
                <w:sz w:val="22"/>
                <w:szCs w:val="22"/>
              </w:rPr>
              <w:t xml:space="preserve"> </w:t>
            </w:r>
            <w:proofErr w:type="spellStart"/>
            <w:r>
              <w:rPr>
                <w:rFonts w:ascii="Calibri" w:hAnsi="Calibri"/>
                <w:sz w:val="22"/>
                <w:szCs w:val="22"/>
              </w:rPr>
              <w:t>objects</w:t>
            </w:r>
            <w:proofErr w:type="spellEnd"/>
            <w:r>
              <w:rPr>
                <w:rFonts w:ascii="Calibri" w:hAnsi="Calibri"/>
                <w:sz w:val="22"/>
                <w:szCs w:val="22"/>
              </w:rPr>
              <w:t>.</w:t>
            </w:r>
          </w:p>
          <w:p w:rsidR="00581617" w:rsidRDefault="00853E33">
            <w:pPr>
              <w:numPr>
                <w:ilvl w:val="0"/>
                <w:numId w:val="2"/>
              </w:numPr>
            </w:pPr>
            <w:bookmarkStart w:id="0" w:name="__DdeLink__1004_3770762926"/>
            <w:r>
              <w:rPr>
                <w:rFonts w:ascii="Calibri" w:hAnsi="Calibri"/>
                <w:sz w:val="22"/>
                <w:szCs w:val="22"/>
                <w:lang w:val="en-US"/>
              </w:rPr>
              <w:t>To teach the properties of galaxies, to convey why it is conjectured that most of the universe is made up of dark matter, to teach the</w:t>
            </w:r>
            <w:r>
              <w:rPr>
                <w:rFonts w:ascii="Calibri" w:hAnsi="Calibri"/>
                <w:sz w:val="22"/>
                <w:szCs w:val="22"/>
              </w:rPr>
              <w:t xml:space="preserve"> </w:t>
            </w:r>
            <w:r>
              <w:rPr>
                <w:rFonts w:ascii="Calibri" w:hAnsi="Calibri"/>
                <w:sz w:val="22"/>
                <w:szCs w:val="22"/>
                <w:lang w:val="en-US"/>
              </w:rPr>
              <w:t>hierarchy of the large scale structure of the universe.</w:t>
            </w:r>
            <w:bookmarkEnd w:id="0"/>
          </w:p>
          <w:p w:rsidR="00581617" w:rsidRDefault="00853E33">
            <w:pPr>
              <w:numPr>
                <w:ilvl w:val="0"/>
                <w:numId w:val="2"/>
              </w:numPr>
            </w:pPr>
            <w:r>
              <w:rPr>
                <w:rFonts w:ascii="Calibri" w:hAnsi="Calibri" w:cstheme="minorHAnsi"/>
                <w:sz w:val="22"/>
                <w:szCs w:val="22"/>
                <w:lang w:val="en-US"/>
              </w:rPr>
              <w:t>To teach the basic concepts of the dynamics of the universe.</w:t>
            </w:r>
          </w:p>
        </w:tc>
      </w:tr>
      <w:tr w:rsidR="00581617">
        <w:trPr>
          <w:trHeight w:val="1403"/>
        </w:trPr>
        <w:tc>
          <w:tcPr>
            <w:tcW w:w="2338" w:type="dxa"/>
            <w:gridSpan w:val="2"/>
            <w:vMerge w:val="restart"/>
            <w:tcBorders>
              <w:top w:val="single" w:sz="18" w:space="0" w:color="000000"/>
              <w:left w:val="single" w:sz="18" w:space="0" w:color="000000"/>
              <w:right w:val="single" w:sz="12" w:space="0" w:color="000000"/>
            </w:tcBorders>
            <w:shd w:val="clear" w:color="auto" w:fill="auto"/>
            <w:vAlign w:val="center"/>
          </w:tcPr>
          <w:p w:rsidR="00581617" w:rsidRDefault="00581617">
            <w:pPr>
              <w:rPr>
                <w:rFonts w:asciiTheme="minorHAnsi" w:hAnsiTheme="minorHAnsi" w:cstheme="minorHAnsi"/>
                <w:sz w:val="22"/>
                <w:szCs w:val="22"/>
                <w:lang w:val="en-US"/>
              </w:rPr>
            </w:pPr>
          </w:p>
          <w:p w:rsidR="00581617" w:rsidRDefault="00853E33">
            <w:pPr>
              <w:rPr>
                <w:rFonts w:asciiTheme="minorHAnsi" w:hAnsiTheme="minorHAnsi" w:cstheme="minorHAnsi"/>
                <w:b/>
                <w:sz w:val="22"/>
                <w:szCs w:val="22"/>
              </w:rPr>
            </w:pPr>
            <w:r>
              <w:rPr>
                <w:rFonts w:asciiTheme="minorHAnsi" w:hAnsiTheme="minorHAnsi" w:cstheme="minorHAnsi"/>
                <w:b/>
                <w:sz w:val="22"/>
                <w:szCs w:val="22"/>
              </w:rPr>
              <w:t xml:space="preserve">Dersin Öğrenme </w:t>
            </w:r>
          </w:p>
          <w:p w:rsidR="00581617" w:rsidRDefault="00853E33">
            <w:pPr>
              <w:rPr>
                <w:rFonts w:asciiTheme="minorHAnsi" w:hAnsiTheme="minorHAnsi" w:cstheme="minorHAnsi"/>
                <w:b/>
                <w:sz w:val="22"/>
                <w:szCs w:val="22"/>
              </w:rPr>
            </w:pPr>
            <w:r>
              <w:rPr>
                <w:rFonts w:asciiTheme="minorHAnsi" w:hAnsiTheme="minorHAnsi" w:cstheme="minorHAnsi"/>
                <w:b/>
                <w:sz w:val="22"/>
                <w:szCs w:val="22"/>
              </w:rPr>
              <w:t xml:space="preserve">Çıktıları </w:t>
            </w:r>
          </w:p>
          <w:p w:rsidR="00581617" w:rsidRDefault="00581617">
            <w:pPr>
              <w:rPr>
                <w:rFonts w:asciiTheme="minorHAnsi" w:hAnsiTheme="minorHAnsi" w:cstheme="minorHAnsi"/>
                <w:b/>
                <w:sz w:val="22"/>
                <w:szCs w:val="22"/>
              </w:rPr>
            </w:pPr>
          </w:p>
          <w:p w:rsidR="00581617" w:rsidRDefault="00853E33">
            <w:pP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(Course Learning Outcomes)</w:t>
            </w:r>
          </w:p>
          <w:p w:rsidR="00581617" w:rsidRDefault="00581617">
            <w:pPr>
              <w:rPr>
                <w:rFonts w:asciiTheme="minorHAnsi" w:hAnsiTheme="minorHAnsi" w:cstheme="minorHAnsi"/>
                <w:b/>
                <w:sz w:val="22"/>
                <w:szCs w:val="22"/>
                <w:lang w:val="en-US"/>
              </w:rPr>
            </w:pPr>
          </w:p>
          <w:p w:rsidR="00581617" w:rsidRDefault="00581617">
            <w:pPr>
              <w:rPr>
                <w:rFonts w:asciiTheme="minorHAnsi" w:hAnsiTheme="minorHAnsi" w:cstheme="minorHAnsi"/>
                <w:sz w:val="22"/>
                <w:szCs w:val="22"/>
                <w:lang w:val="en-US"/>
              </w:rPr>
            </w:pPr>
          </w:p>
          <w:p w:rsidR="00581617" w:rsidRDefault="00581617">
            <w:pPr>
              <w:rPr>
                <w:rFonts w:asciiTheme="minorHAnsi" w:hAnsiTheme="minorHAnsi" w:cstheme="minorHAnsi"/>
                <w:sz w:val="22"/>
                <w:szCs w:val="22"/>
                <w:lang w:val="en-US"/>
              </w:rPr>
            </w:pPr>
          </w:p>
          <w:p w:rsidR="00581617" w:rsidRDefault="00581617">
            <w:pPr>
              <w:rPr>
                <w:rFonts w:asciiTheme="minorHAnsi" w:hAnsiTheme="minorHAnsi" w:cstheme="minorHAnsi"/>
                <w:sz w:val="22"/>
                <w:szCs w:val="22"/>
                <w:lang w:val="en-US"/>
              </w:rPr>
            </w:pPr>
          </w:p>
        </w:tc>
        <w:tc>
          <w:tcPr>
            <w:tcW w:w="7796" w:type="dxa"/>
            <w:gridSpan w:val="11"/>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853E33">
            <w:pPr>
              <w:numPr>
                <w:ilvl w:val="0"/>
                <w:numId w:val="3"/>
              </w:numPr>
            </w:pPr>
            <w:r>
              <w:rPr>
                <w:rFonts w:ascii="Calibri" w:hAnsi="Calibri"/>
                <w:sz w:val="22"/>
                <w:szCs w:val="22"/>
              </w:rPr>
              <w:lastRenderedPageBreak/>
              <w:t>Tıkız nesnelerin fiziksel özelliklerini öğrenme</w:t>
            </w:r>
          </w:p>
          <w:p w:rsidR="00581617" w:rsidRDefault="00853E33">
            <w:pPr>
              <w:numPr>
                <w:ilvl w:val="0"/>
                <w:numId w:val="3"/>
              </w:numPr>
            </w:pPr>
            <w:r>
              <w:rPr>
                <w:rFonts w:ascii="Calibri" w:hAnsi="Calibri"/>
                <w:sz w:val="22"/>
                <w:szCs w:val="22"/>
              </w:rPr>
              <w:t xml:space="preserve">Tıkız nesnelerin </w:t>
            </w:r>
            <w:proofErr w:type="spellStart"/>
            <w:r>
              <w:rPr>
                <w:rFonts w:ascii="Calibri" w:hAnsi="Calibri"/>
                <w:sz w:val="22"/>
                <w:szCs w:val="22"/>
              </w:rPr>
              <w:t>astrofiziksel</w:t>
            </w:r>
            <w:proofErr w:type="spellEnd"/>
            <w:r>
              <w:rPr>
                <w:rFonts w:ascii="Calibri" w:hAnsi="Calibri"/>
                <w:sz w:val="22"/>
                <w:szCs w:val="22"/>
              </w:rPr>
              <w:t xml:space="preserve"> görüngülerini tanıma</w:t>
            </w:r>
          </w:p>
          <w:p w:rsidR="00581617" w:rsidRDefault="00853E33">
            <w:pPr>
              <w:numPr>
                <w:ilvl w:val="0"/>
                <w:numId w:val="3"/>
              </w:numPr>
            </w:pPr>
            <w:r w:rsidRPr="00853E33">
              <w:rPr>
                <w:rFonts w:ascii="Calibri" w:hAnsi="Calibri"/>
                <w:sz w:val="22"/>
                <w:szCs w:val="22"/>
              </w:rPr>
              <w:t>Galaksilerin özelliklerini öğrenme, evrenin çoğunun neden karanlık maddeden oluştuğunun düşünüldüğünü anlama, geniş ölçekli yapının hiyerarşisini öğrenme</w:t>
            </w:r>
          </w:p>
          <w:p w:rsidR="00581617" w:rsidRDefault="00853E33">
            <w:pPr>
              <w:numPr>
                <w:ilvl w:val="0"/>
                <w:numId w:val="3"/>
              </w:numPr>
            </w:pPr>
            <w:proofErr w:type="spellStart"/>
            <w:r>
              <w:rPr>
                <w:rFonts w:asciiTheme="minorHAnsi" w:hAnsiTheme="minorHAnsi" w:cstheme="minorHAnsi"/>
                <w:sz w:val="22"/>
                <w:szCs w:val="22"/>
                <w:lang w:val="en-US"/>
              </w:rPr>
              <w:lastRenderedPageBreak/>
              <w:t>Evrenin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dinamiğine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ilişkin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temel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kavramları</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öğrenme</w:t>
            </w:r>
            <w:proofErr w:type="spellEnd"/>
            <w:r>
              <w:rPr>
                <w:rFonts w:asciiTheme="minorHAnsi" w:hAnsiTheme="minorHAnsi" w:cstheme="minorHAnsi"/>
                <w:sz w:val="22"/>
                <w:szCs w:val="22"/>
                <w:lang w:val="en-US"/>
              </w:rPr>
              <w:t>.</w:t>
            </w:r>
          </w:p>
          <w:p w:rsidR="00581617" w:rsidRDefault="00853E33">
            <w:pPr>
              <w:ind w:left="57"/>
              <w:rPr>
                <w:rFonts w:asciiTheme="minorHAnsi" w:hAnsiTheme="minorHAnsi"/>
                <w:sz w:val="22"/>
                <w:szCs w:val="22"/>
              </w:rPr>
            </w:pPr>
            <w:proofErr w:type="gramStart"/>
            <w:r>
              <w:rPr>
                <w:rFonts w:asciiTheme="minorHAnsi" w:hAnsiTheme="minorHAnsi"/>
                <w:sz w:val="22"/>
                <w:szCs w:val="22"/>
              </w:rPr>
              <w:t>becerilerini</w:t>
            </w:r>
            <w:proofErr w:type="gramEnd"/>
            <w:r>
              <w:rPr>
                <w:rFonts w:asciiTheme="minorHAnsi" w:hAnsiTheme="minorHAnsi"/>
                <w:sz w:val="22"/>
                <w:szCs w:val="22"/>
              </w:rPr>
              <w:t xml:space="preserve"> elde eder.</w:t>
            </w:r>
          </w:p>
        </w:tc>
      </w:tr>
      <w:tr w:rsidR="00581617">
        <w:trPr>
          <w:trHeight w:val="1455"/>
        </w:trPr>
        <w:tc>
          <w:tcPr>
            <w:tcW w:w="2338" w:type="dxa"/>
            <w:gridSpan w:val="2"/>
            <w:vMerge/>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sz w:val="22"/>
                <w:szCs w:val="22"/>
              </w:rPr>
            </w:pPr>
          </w:p>
        </w:tc>
        <w:tc>
          <w:tcPr>
            <w:tcW w:w="7796" w:type="dxa"/>
            <w:gridSpan w:val="11"/>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853E33">
            <w:pPr>
              <w:rPr>
                <w:rFonts w:asciiTheme="minorHAnsi" w:hAnsiTheme="minorHAnsi"/>
                <w:sz w:val="22"/>
                <w:szCs w:val="22"/>
              </w:rPr>
            </w:pPr>
            <w:proofErr w:type="spellStart"/>
            <w:r>
              <w:rPr>
                <w:rFonts w:asciiTheme="minorHAnsi" w:hAnsiTheme="minorHAnsi"/>
                <w:sz w:val="22"/>
                <w:szCs w:val="22"/>
              </w:rPr>
              <w:t>Students</w:t>
            </w:r>
            <w:proofErr w:type="spellEnd"/>
            <w:r>
              <w:rPr>
                <w:rFonts w:asciiTheme="minorHAnsi" w:hAnsiTheme="minorHAnsi"/>
                <w:sz w:val="22"/>
                <w:szCs w:val="22"/>
              </w:rPr>
              <w:t xml:space="preserve"> </w:t>
            </w:r>
            <w:proofErr w:type="spellStart"/>
            <w:r>
              <w:rPr>
                <w:rFonts w:asciiTheme="minorHAnsi" w:hAnsiTheme="minorHAnsi"/>
                <w:sz w:val="22"/>
                <w:szCs w:val="22"/>
              </w:rPr>
              <w:t>completing</w:t>
            </w:r>
            <w:proofErr w:type="spellEnd"/>
            <w:r>
              <w:rPr>
                <w:rFonts w:asciiTheme="minorHAnsi" w:hAnsiTheme="minorHAnsi"/>
                <w:sz w:val="22"/>
                <w:szCs w:val="22"/>
              </w:rPr>
              <w:t xml:space="preserve"> </w:t>
            </w:r>
            <w:proofErr w:type="spellStart"/>
            <w:r>
              <w:rPr>
                <w:rFonts w:asciiTheme="minorHAnsi" w:hAnsiTheme="minorHAnsi"/>
                <w:sz w:val="22"/>
                <w:szCs w:val="22"/>
              </w:rPr>
              <w:t>this</w:t>
            </w:r>
            <w:proofErr w:type="spellEnd"/>
            <w:r>
              <w:rPr>
                <w:rFonts w:asciiTheme="minorHAnsi" w:hAnsiTheme="minorHAnsi"/>
                <w:sz w:val="22"/>
                <w:szCs w:val="22"/>
              </w:rPr>
              <w:t xml:space="preserve"> </w:t>
            </w:r>
            <w:proofErr w:type="spellStart"/>
            <w:r>
              <w:rPr>
                <w:rFonts w:asciiTheme="minorHAnsi" w:hAnsiTheme="minorHAnsi"/>
                <w:sz w:val="22"/>
                <w:szCs w:val="22"/>
              </w:rPr>
              <w:t>course</w:t>
            </w:r>
            <w:proofErr w:type="spellEnd"/>
            <w:r>
              <w:rPr>
                <w:rFonts w:asciiTheme="minorHAnsi" w:hAnsiTheme="minorHAnsi"/>
                <w:sz w:val="22"/>
                <w:szCs w:val="22"/>
              </w:rPr>
              <w:t xml:space="preserve"> </w:t>
            </w:r>
            <w:proofErr w:type="spellStart"/>
            <w:r>
              <w:rPr>
                <w:rFonts w:asciiTheme="minorHAnsi" w:hAnsiTheme="minorHAnsi"/>
                <w:sz w:val="22"/>
                <w:szCs w:val="22"/>
              </w:rPr>
              <w:t>will</w:t>
            </w:r>
            <w:proofErr w:type="spellEnd"/>
            <w:r>
              <w:rPr>
                <w:rFonts w:asciiTheme="minorHAnsi" w:hAnsiTheme="minorHAnsi"/>
                <w:sz w:val="22"/>
                <w:szCs w:val="22"/>
              </w:rPr>
              <w:t xml:space="preserve"> be </w:t>
            </w:r>
            <w:proofErr w:type="spellStart"/>
            <w:r>
              <w:rPr>
                <w:rFonts w:asciiTheme="minorHAnsi" w:hAnsiTheme="minorHAnsi"/>
                <w:sz w:val="22"/>
                <w:szCs w:val="22"/>
              </w:rPr>
              <w:t>able</w:t>
            </w:r>
            <w:proofErr w:type="spellEnd"/>
            <w:r>
              <w:rPr>
                <w:rFonts w:asciiTheme="minorHAnsi" w:hAnsiTheme="minorHAnsi"/>
                <w:sz w:val="22"/>
                <w:szCs w:val="22"/>
              </w:rPr>
              <w:t xml:space="preserve"> </w:t>
            </w:r>
            <w:proofErr w:type="spellStart"/>
            <w:r>
              <w:rPr>
                <w:rFonts w:asciiTheme="minorHAnsi" w:hAnsiTheme="minorHAnsi"/>
                <w:sz w:val="22"/>
                <w:szCs w:val="22"/>
              </w:rPr>
              <w:t>to</w:t>
            </w:r>
            <w:proofErr w:type="spellEnd"/>
            <w:r>
              <w:rPr>
                <w:rFonts w:asciiTheme="minorHAnsi" w:hAnsiTheme="minorHAnsi"/>
                <w:sz w:val="22"/>
                <w:szCs w:val="22"/>
              </w:rPr>
              <w:t>:</w:t>
            </w:r>
          </w:p>
          <w:p w:rsidR="00581617" w:rsidRDefault="00853E33">
            <w:pPr>
              <w:numPr>
                <w:ilvl w:val="0"/>
                <w:numId w:val="4"/>
              </w:numPr>
            </w:pPr>
            <w:r>
              <w:rPr>
                <w:rFonts w:ascii="Calibri" w:hAnsi="Calibri" w:cstheme="minorHAnsi"/>
                <w:sz w:val="22"/>
                <w:szCs w:val="22"/>
                <w:lang w:val="en-US"/>
              </w:rPr>
              <w:t>Learn the properties of compact objects</w:t>
            </w:r>
          </w:p>
          <w:p w:rsidR="00581617" w:rsidRDefault="00853E33">
            <w:pPr>
              <w:numPr>
                <w:ilvl w:val="0"/>
                <w:numId w:val="4"/>
              </w:numPr>
            </w:pPr>
            <w:r>
              <w:rPr>
                <w:rFonts w:ascii="Calibri" w:hAnsi="Calibri" w:cstheme="minorHAnsi"/>
                <w:sz w:val="22"/>
                <w:szCs w:val="22"/>
                <w:lang w:val="en-US"/>
              </w:rPr>
              <w:t>Recognize the astrophysical manifestations of compact objects</w:t>
            </w:r>
          </w:p>
          <w:p w:rsidR="00581617" w:rsidRDefault="00853E33">
            <w:pPr>
              <w:numPr>
                <w:ilvl w:val="0"/>
                <w:numId w:val="4"/>
              </w:numPr>
            </w:pPr>
            <w:r>
              <w:rPr>
                <w:rFonts w:ascii="Calibri" w:hAnsi="Calibri"/>
                <w:sz w:val="22"/>
                <w:szCs w:val="22"/>
                <w:lang w:val="en-US"/>
              </w:rPr>
              <w:t>To learn the properties of galaxies, to understand why it is conjectured that most of the universe is made up of dark matter, to learn the hierarchy of the large scale structure of the universe.</w:t>
            </w:r>
          </w:p>
          <w:p w:rsidR="00581617" w:rsidRDefault="00853E33">
            <w:pPr>
              <w:numPr>
                <w:ilvl w:val="0"/>
                <w:numId w:val="4"/>
              </w:numPr>
            </w:pPr>
            <w:r>
              <w:rPr>
                <w:rFonts w:ascii="Calibri" w:hAnsi="Calibri" w:cstheme="minorHAnsi"/>
                <w:sz w:val="22"/>
                <w:szCs w:val="22"/>
                <w:lang w:val="en-US"/>
              </w:rPr>
              <w:t>To learn the basic concepts of the dynamics of the universe.</w:t>
            </w:r>
          </w:p>
        </w:tc>
      </w:tr>
    </w:tbl>
    <w:p w:rsidR="00581617" w:rsidRDefault="00581617">
      <w:pPr>
        <w:jc w:val="center"/>
        <w:rPr>
          <w:rFonts w:asciiTheme="minorHAnsi" w:hAnsiTheme="minorHAnsi" w:cstheme="minorHAnsi"/>
          <w:b/>
          <w:caps/>
          <w:sz w:val="22"/>
          <w:szCs w:val="22"/>
        </w:rPr>
      </w:pPr>
    </w:p>
    <w:p w:rsidR="00581617" w:rsidRDefault="00581617">
      <w:pPr>
        <w:jc w:val="center"/>
        <w:rPr>
          <w:rFonts w:asciiTheme="minorHAnsi" w:hAnsiTheme="minorHAnsi" w:cstheme="minorHAnsi"/>
          <w:b/>
          <w:caps/>
          <w:sz w:val="22"/>
          <w:szCs w:val="22"/>
        </w:rPr>
      </w:pPr>
    </w:p>
    <w:p w:rsidR="00581617" w:rsidRDefault="00581617">
      <w:pPr>
        <w:jc w:val="center"/>
        <w:rPr>
          <w:rFonts w:asciiTheme="minorHAnsi" w:hAnsiTheme="minorHAnsi" w:cstheme="minorHAnsi"/>
          <w:b/>
          <w:caps/>
          <w:sz w:val="22"/>
          <w:szCs w:val="22"/>
        </w:rPr>
      </w:pPr>
    </w:p>
    <w:p w:rsidR="00581617" w:rsidRDefault="00581617">
      <w:pPr>
        <w:jc w:val="center"/>
        <w:rPr>
          <w:rFonts w:asciiTheme="minorHAnsi" w:hAnsiTheme="minorHAnsi" w:cstheme="minorHAnsi"/>
          <w:b/>
          <w:caps/>
          <w:sz w:val="22"/>
          <w:szCs w:val="22"/>
        </w:rPr>
      </w:pPr>
    </w:p>
    <w:p w:rsidR="00581617" w:rsidRDefault="00581617">
      <w:pPr>
        <w:jc w:val="center"/>
        <w:rPr>
          <w:rFonts w:asciiTheme="minorHAnsi" w:hAnsiTheme="minorHAnsi" w:cstheme="minorHAnsi"/>
          <w:b/>
          <w:caps/>
          <w:sz w:val="22"/>
          <w:szCs w:val="22"/>
        </w:rPr>
      </w:pPr>
    </w:p>
    <w:p w:rsidR="00581617" w:rsidRDefault="00853E33">
      <w:pPr>
        <w:jc w:val="center"/>
        <w:rPr>
          <w:rFonts w:asciiTheme="minorHAnsi" w:hAnsiTheme="minorHAnsi" w:cstheme="minorHAnsi"/>
          <w:sz w:val="22"/>
          <w:szCs w:val="22"/>
        </w:rPr>
      </w:pPr>
      <w:r>
        <w:rPr>
          <w:rFonts w:asciiTheme="minorHAnsi" w:hAnsiTheme="minorHAnsi" w:cstheme="minorHAnsi"/>
          <w:b/>
          <w:caps/>
          <w:sz w:val="22"/>
          <w:szCs w:val="22"/>
        </w:rPr>
        <w:t xml:space="preserve">Ders Planı </w:t>
      </w:r>
    </w:p>
    <w:p w:rsidR="00581617" w:rsidRDefault="00581617">
      <w:pPr>
        <w:rPr>
          <w:rFonts w:asciiTheme="minorHAnsi" w:hAnsiTheme="minorHAnsi" w:cstheme="minorHAnsi"/>
          <w:sz w:val="22"/>
          <w:szCs w:val="22"/>
        </w:rPr>
      </w:pPr>
    </w:p>
    <w:tbl>
      <w:tblPr>
        <w:tblW w:w="99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87" w:type="dxa"/>
        </w:tblCellMar>
        <w:tblLook w:val="0000" w:firstRow="0" w:lastRow="0" w:firstColumn="0" w:lastColumn="0" w:noHBand="0" w:noVBand="0"/>
      </w:tblPr>
      <w:tblGrid>
        <w:gridCol w:w="817"/>
        <w:gridCol w:w="8080"/>
        <w:gridCol w:w="1096"/>
      </w:tblGrid>
      <w:tr w:rsidR="00581617">
        <w:tc>
          <w:tcPr>
            <w:tcW w:w="817"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Hafta</w:t>
            </w:r>
          </w:p>
        </w:tc>
        <w:tc>
          <w:tcPr>
            <w:tcW w:w="8080" w:type="dxa"/>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Konular</w:t>
            </w:r>
          </w:p>
        </w:tc>
        <w:tc>
          <w:tcPr>
            <w:tcW w:w="1096" w:type="dxa"/>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Dersin Öğrenme</w:t>
            </w:r>
          </w:p>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Çıktıları</w:t>
            </w:r>
          </w:p>
        </w:tc>
      </w:tr>
      <w:tr w:rsidR="00581617">
        <w:tc>
          <w:tcPr>
            <w:tcW w:w="817" w:type="dxa"/>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w:t>
            </w:r>
          </w:p>
        </w:tc>
        <w:tc>
          <w:tcPr>
            <w:tcW w:w="8080" w:type="dxa"/>
            <w:tcBorders>
              <w:top w:val="single" w:sz="18" w:space="0" w:color="000000"/>
              <w:left w:val="single" w:sz="18" w:space="0" w:color="000000"/>
              <w:bottom w:val="single" w:sz="4" w:space="0" w:color="000000"/>
              <w:right w:val="single" w:sz="12" w:space="0" w:color="000000"/>
            </w:tcBorders>
            <w:shd w:val="clear" w:color="auto" w:fill="auto"/>
            <w:vAlign w:val="center"/>
          </w:tcPr>
          <w:p w:rsidR="00581617" w:rsidRDefault="00853E33">
            <w:pPr>
              <w:pStyle w:val="Balk7"/>
              <w:rPr>
                <w:rFonts w:ascii="Calibri" w:hAnsi="Calibri"/>
                <w:sz w:val="22"/>
                <w:szCs w:val="22"/>
              </w:rPr>
            </w:pPr>
            <w:r>
              <w:rPr>
                <w:rFonts w:ascii="Calibri" w:hAnsi="Calibri"/>
                <w:sz w:val="22"/>
                <w:szCs w:val="22"/>
              </w:rPr>
              <w:t>Tıkız nesnelere giriş, özellikler, büyüklük mertebeleri</w:t>
            </w:r>
          </w:p>
        </w:tc>
        <w:tc>
          <w:tcPr>
            <w:tcW w:w="1096" w:type="dxa"/>
            <w:tcBorders>
              <w:top w:val="single" w:sz="18" w:space="0" w:color="000000"/>
              <w:left w:val="single" w:sz="12" w:space="0" w:color="000000"/>
              <w:bottom w:val="single" w:sz="4" w:space="0" w:color="000000"/>
              <w:right w:val="single" w:sz="18" w:space="0" w:color="000000"/>
            </w:tcBorders>
            <w:shd w:val="clear" w:color="auto" w:fill="auto"/>
            <w:vAlign w:val="center"/>
          </w:tcPr>
          <w:p w:rsidR="00581617" w:rsidRDefault="00853E33">
            <w:pPr>
              <w:pStyle w:val="Balk7"/>
              <w:rPr>
                <w:rFonts w:ascii="Calibri" w:hAnsi="Calibri"/>
                <w:sz w:val="22"/>
                <w:szCs w:val="22"/>
                <w:lang w:val="en-US"/>
              </w:rPr>
            </w:pPr>
            <w:r>
              <w:rPr>
                <w:rFonts w:ascii="Calibri" w:hAnsi="Calibri"/>
                <w:sz w:val="22"/>
                <w:szCs w:val="22"/>
                <w:lang w:val="en-US"/>
              </w:rPr>
              <w:t>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2</w:t>
            </w:r>
          </w:p>
        </w:tc>
        <w:tc>
          <w:tcPr>
            <w:tcW w:w="8080" w:type="dxa"/>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Calibri" w:hAnsi="Calibri"/>
                <w:sz w:val="22"/>
                <w:szCs w:val="22"/>
              </w:rPr>
            </w:pPr>
            <w:r>
              <w:rPr>
                <w:rFonts w:ascii="Calibri" w:hAnsi="Calibri"/>
                <w:sz w:val="22"/>
                <w:szCs w:val="22"/>
              </w:rPr>
              <w:t xml:space="preserve">Beyaz cüceler, gezegenimsi bulutsu, elektron </w:t>
            </w:r>
            <w:proofErr w:type="gramStart"/>
            <w:r>
              <w:rPr>
                <w:rFonts w:ascii="Calibri" w:hAnsi="Calibri"/>
                <w:sz w:val="22"/>
                <w:szCs w:val="22"/>
              </w:rPr>
              <w:t>dejenerasyon</w:t>
            </w:r>
            <w:proofErr w:type="gramEnd"/>
            <w:r>
              <w:rPr>
                <w:rFonts w:ascii="Calibri" w:hAnsi="Calibri"/>
                <w:sz w:val="22"/>
                <w:szCs w:val="22"/>
              </w:rPr>
              <w:t xml:space="preserve"> basıncı, hal denklemi</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3</w:t>
            </w:r>
          </w:p>
        </w:tc>
        <w:tc>
          <w:tcPr>
            <w:tcW w:w="8080" w:type="dxa"/>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Calibri" w:hAnsi="Calibri"/>
                <w:sz w:val="22"/>
                <w:szCs w:val="22"/>
              </w:rPr>
            </w:pPr>
            <w:r>
              <w:rPr>
                <w:rFonts w:ascii="Calibri" w:hAnsi="Calibri"/>
                <w:sz w:val="22"/>
                <w:szCs w:val="22"/>
              </w:rPr>
              <w:t xml:space="preserve">Beyaz cücelerin kütle-yarıçap ilişkisi, </w:t>
            </w:r>
            <w:proofErr w:type="spellStart"/>
            <w:r>
              <w:rPr>
                <w:rFonts w:ascii="Calibri" w:hAnsi="Calibri"/>
                <w:sz w:val="22"/>
                <w:szCs w:val="22"/>
              </w:rPr>
              <w:t>Chandrasekhar</w:t>
            </w:r>
            <w:proofErr w:type="spellEnd"/>
            <w:r>
              <w:rPr>
                <w:rFonts w:ascii="Calibri" w:hAnsi="Calibri"/>
                <w:sz w:val="22"/>
                <w:szCs w:val="22"/>
              </w:rPr>
              <w:t xml:space="preserve"> limiti, 1a tipi süpernovalar</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4</w:t>
            </w:r>
          </w:p>
        </w:tc>
        <w:tc>
          <w:tcPr>
            <w:tcW w:w="8080" w:type="dxa"/>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Calibri" w:hAnsi="Calibri"/>
                <w:sz w:val="22"/>
                <w:szCs w:val="22"/>
              </w:rPr>
            </w:pPr>
            <w:r>
              <w:rPr>
                <w:rFonts w:ascii="Calibri" w:hAnsi="Calibri"/>
                <w:sz w:val="22"/>
                <w:szCs w:val="22"/>
              </w:rPr>
              <w:t>Nötron yıldızlarının özellikleri</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5</w:t>
            </w:r>
          </w:p>
        </w:tc>
        <w:tc>
          <w:tcPr>
            <w:tcW w:w="8080" w:type="dxa"/>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Calibri" w:hAnsi="Calibri"/>
                <w:sz w:val="22"/>
                <w:szCs w:val="22"/>
              </w:rPr>
            </w:pPr>
            <w:r>
              <w:rPr>
                <w:rFonts w:ascii="Calibri" w:hAnsi="Calibri"/>
                <w:sz w:val="22"/>
                <w:szCs w:val="22"/>
              </w:rPr>
              <w:t xml:space="preserve">Radyo </w:t>
            </w:r>
            <w:proofErr w:type="spellStart"/>
            <w:r>
              <w:rPr>
                <w:rFonts w:ascii="Calibri" w:hAnsi="Calibri"/>
                <w:sz w:val="22"/>
                <w:szCs w:val="22"/>
              </w:rPr>
              <w:t>pulsarları</w:t>
            </w:r>
            <w:proofErr w:type="spellEnd"/>
            <w:r>
              <w:rPr>
                <w:rFonts w:ascii="Calibri" w:hAnsi="Calibri"/>
                <w:sz w:val="22"/>
                <w:szCs w:val="22"/>
              </w:rPr>
              <w:t xml:space="preserve">, Yengeç </w:t>
            </w:r>
            <w:proofErr w:type="spellStart"/>
            <w:r>
              <w:rPr>
                <w:rFonts w:ascii="Calibri" w:hAnsi="Calibri"/>
                <w:sz w:val="22"/>
                <w:szCs w:val="22"/>
              </w:rPr>
              <w:t>nebulası</w:t>
            </w:r>
            <w:proofErr w:type="spellEnd"/>
            <w:r>
              <w:rPr>
                <w:rFonts w:ascii="Calibri" w:hAnsi="Calibri"/>
                <w:sz w:val="22"/>
                <w:szCs w:val="22"/>
              </w:rPr>
              <w:t xml:space="preserve"> ve merkezindeki </w:t>
            </w:r>
            <w:proofErr w:type="spellStart"/>
            <w:r>
              <w:rPr>
                <w:rFonts w:ascii="Calibri" w:hAnsi="Calibri"/>
                <w:sz w:val="22"/>
                <w:szCs w:val="22"/>
              </w:rPr>
              <w:t>pulsar</w:t>
            </w:r>
            <w:proofErr w:type="spellEnd"/>
            <w:r>
              <w:rPr>
                <w:rFonts w:ascii="Calibri" w:hAnsi="Calibri"/>
                <w:sz w:val="22"/>
                <w:szCs w:val="22"/>
              </w:rPr>
              <w:t xml:space="preserve">, manyetik </w:t>
            </w:r>
            <w:proofErr w:type="spellStart"/>
            <w:r>
              <w:rPr>
                <w:rFonts w:ascii="Calibri" w:hAnsi="Calibri"/>
                <w:sz w:val="22"/>
                <w:szCs w:val="22"/>
              </w:rPr>
              <w:t>dipole</w:t>
            </w:r>
            <w:proofErr w:type="spellEnd"/>
            <w:r>
              <w:rPr>
                <w:rFonts w:ascii="Calibri" w:hAnsi="Calibri"/>
                <w:sz w:val="22"/>
                <w:szCs w:val="22"/>
              </w:rPr>
              <w:t xml:space="preserve"> ışıması</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6</w:t>
            </w:r>
          </w:p>
        </w:tc>
        <w:tc>
          <w:tcPr>
            <w:tcW w:w="8080" w:type="dxa"/>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Calibri" w:hAnsi="Calibri"/>
                <w:sz w:val="22"/>
                <w:szCs w:val="22"/>
              </w:rPr>
            </w:pPr>
            <w:r>
              <w:rPr>
                <w:rFonts w:ascii="Calibri" w:hAnsi="Calibri"/>
                <w:sz w:val="22"/>
                <w:szCs w:val="22"/>
              </w:rPr>
              <w:t xml:space="preserve">Karadelikler: </w:t>
            </w:r>
            <w:proofErr w:type="spellStart"/>
            <w:r>
              <w:rPr>
                <w:rFonts w:ascii="Calibri" w:hAnsi="Calibri"/>
                <w:sz w:val="22"/>
                <w:szCs w:val="22"/>
              </w:rPr>
              <w:t>Minkowski</w:t>
            </w:r>
            <w:proofErr w:type="spellEnd"/>
            <w:r>
              <w:rPr>
                <w:rFonts w:ascii="Calibri" w:hAnsi="Calibri"/>
                <w:sz w:val="22"/>
                <w:szCs w:val="22"/>
              </w:rPr>
              <w:t xml:space="preserve"> metriği, eşdeğerlik ilkesi, eğri uzay-zaman, </w:t>
            </w:r>
            <w:proofErr w:type="spellStart"/>
            <w:r>
              <w:rPr>
                <w:rFonts w:ascii="Calibri" w:hAnsi="Calibri"/>
                <w:sz w:val="22"/>
                <w:szCs w:val="22"/>
              </w:rPr>
              <w:t>Schwarzschild</w:t>
            </w:r>
            <w:proofErr w:type="spellEnd"/>
            <w:r>
              <w:rPr>
                <w:rFonts w:ascii="Calibri" w:hAnsi="Calibri"/>
                <w:sz w:val="22"/>
                <w:szCs w:val="22"/>
              </w:rPr>
              <w:t xml:space="preserve"> metriği</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7</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rPr>
              <w:t xml:space="preserve">Tıkız nesnelerin astrofiziği: ikili yıldız sistemlerinde kütle aktarım diskleri, X-ışını </w:t>
            </w:r>
            <w:proofErr w:type="spellStart"/>
            <w:r>
              <w:rPr>
                <w:rFonts w:ascii="Calibri" w:hAnsi="Calibri"/>
                <w:sz w:val="22"/>
                <w:szCs w:val="22"/>
              </w:rPr>
              <w:t>pulsarları</w:t>
            </w:r>
            <w:proofErr w:type="spellEnd"/>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8</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rPr>
              <w:t>Büyük kütleli kara delikler ve aktif galaksilerde kütle aktarım olayları</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pPr>
              <w:rPr>
                <w:rFonts w:ascii="Calibri" w:hAnsi="Calibri"/>
              </w:rPr>
            </w:pPr>
            <w:r>
              <w:rPr>
                <w:rFonts w:ascii="Calibri" w:hAnsi="Calibri"/>
                <w:sz w:val="22"/>
                <w:szCs w:val="22"/>
                <w:lang w:val="en-US"/>
              </w:rPr>
              <w:t>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9</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rPr>
              <w:t>Hawking ışıması, karadeliklerin buharlaşması, ilksel karadelikler</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10</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rPr>
              <w:t>Galaksiler, Hubble sınıflandırması, spiral ve eliptik galaksilerin özellikleri, karanlık madde</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11</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rPr>
              <w:t xml:space="preserve">Galaksi kümeleri ve yerel grup, galaksi </w:t>
            </w:r>
            <w:proofErr w:type="spellStart"/>
            <w:r>
              <w:rPr>
                <w:rFonts w:ascii="Calibri" w:hAnsi="Calibri"/>
                <w:sz w:val="22"/>
                <w:szCs w:val="22"/>
              </w:rPr>
              <w:t>super</w:t>
            </w:r>
            <w:proofErr w:type="spellEnd"/>
            <w:r>
              <w:rPr>
                <w:rFonts w:ascii="Calibri" w:hAnsi="Calibri"/>
                <w:sz w:val="22"/>
                <w:szCs w:val="22"/>
              </w:rPr>
              <w:t xml:space="preserve"> kümeleri, evrenin büyük ölçekli yapısı (boşluklar, ipliksi ve yapraksı yapılar)</w:t>
            </w:r>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12</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lang w:val="en-US"/>
              </w:rPr>
            </w:pPr>
            <w:proofErr w:type="spellStart"/>
            <w:r>
              <w:rPr>
                <w:rFonts w:ascii="Calibri" w:hAnsi="Calibri"/>
                <w:sz w:val="22"/>
                <w:szCs w:val="22"/>
                <w:lang w:val="en-US"/>
              </w:rPr>
              <w:t>Kozmoloji</w:t>
            </w:r>
            <w:proofErr w:type="spellEnd"/>
            <w:r>
              <w:rPr>
                <w:rFonts w:ascii="Calibri" w:hAnsi="Calibri"/>
                <w:sz w:val="22"/>
                <w:szCs w:val="22"/>
                <w:lang w:val="en-US"/>
              </w:rPr>
              <w:t xml:space="preserve">: </w:t>
            </w:r>
            <w:proofErr w:type="spellStart"/>
            <w:r>
              <w:rPr>
                <w:rFonts w:ascii="Calibri" w:hAnsi="Calibri"/>
                <w:sz w:val="22"/>
                <w:szCs w:val="22"/>
                <w:lang w:val="en-US"/>
              </w:rPr>
              <w:t>Olbers</w:t>
            </w:r>
            <w:proofErr w:type="spellEnd"/>
            <w:r>
              <w:rPr>
                <w:rFonts w:ascii="Calibri" w:hAnsi="Calibri"/>
                <w:sz w:val="22"/>
                <w:szCs w:val="22"/>
                <w:lang w:val="en-US"/>
              </w:rPr>
              <w:t xml:space="preserve"> </w:t>
            </w:r>
            <w:proofErr w:type="spellStart"/>
            <w:r>
              <w:rPr>
                <w:rFonts w:ascii="Calibri" w:hAnsi="Calibri"/>
                <w:sz w:val="22"/>
                <w:szCs w:val="22"/>
                <w:lang w:val="en-US"/>
              </w:rPr>
              <w:t>paradoksu</w:t>
            </w:r>
            <w:proofErr w:type="spellEnd"/>
            <w:r>
              <w:rPr>
                <w:rFonts w:ascii="Calibri" w:hAnsi="Calibri"/>
                <w:sz w:val="22"/>
                <w:szCs w:val="22"/>
                <w:lang w:val="en-US"/>
              </w:rPr>
              <w:t xml:space="preserve">, </w:t>
            </w:r>
            <w:proofErr w:type="spellStart"/>
            <w:r>
              <w:rPr>
                <w:rFonts w:ascii="Calibri" w:hAnsi="Calibri"/>
                <w:sz w:val="22"/>
                <w:szCs w:val="22"/>
                <w:lang w:val="en-US"/>
              </w:rPr>
              <w:t>kozmolojik</w:t>
            </w:r>
            <w:proofErr w:type="spellEnd"/>
            <w:r>
              <w:rPr>
                <w:rFonts w:ascii="Calibri" w:hAnsi="Calibri"/>
                <w:sz w:val="22"/>
                <w:szCs w:val="22"/>
                <w:lang w:val="en-US"/>
              </w:rPr>
              <w:t xml:space="preserve"> </w:t>
            </w:r>
            <w:proofErr w:type="spellStart"/>
            <w:r>
              <w:rPr>
                <w:rFonts w:ascii="Calibri" w:hAnsi="Calibri"/>
                <w:sz w:val="22"/>
                <w:szCs w:val="22"/>
                <w:lang w:val="en-US"/>
              </w:rPr>
              <w:t>ilke</w:t>
            </w:r>
            <w:proofErr w:type="spellEnd"/>
            <w:r>
              <w:rPr>
                <w:rFonts w:ascii="Calibri" w:hAnsi="Calibri"/>
                <w:sz w:val="22"/>
                <w:szCs w:val="22"/>
                <w:lang w:val="en-US"/>
              </w:rPr>
              <w:t xml:space="preserve">, Hubble </w:t>
            </w:r>
            <w:proofErr w:type="spellStart"/>
            <w:r>
              <w:rPr>
                <w:rFonts w:ascii="Calibri" w:hAnsi="Calibri"/>
                <w:sz w:val="22"/>
                <w:szCs w:val="22"/>
                <w:lang w:val="en-US"/>
              </w:rPr>
              <w:t>yasası</w:t>
            </w:r>
            <w:proofErr w:type="spellEnd"/>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pPr>
              <w:rPr>
                <w:rFonts w:ascii="Calibri" w:hAnsi="Calibri"/>
              </w:rPr>
            </w:pPr>
            <w:r>
              <w:rPr>
                <w:rFonts w:ascii="Calibri" w:hAnsi="Calibri"/>
                <w:sz w:val="22"/>
                <w:szCs w:val="22"/>
                <w:lang w:val="en-US"/>
              </w:rPr>
              <w:t>III,IV</w:t>
            </w:r>
          </w:p>
        </w:tc>
      </w:tr>
      <w:tr w:rsidR="00581617">
        <w:tc>
          <w:tcPr>
            <w:tcW w:w="817"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13</w:t>
            </w:r>
          </w:p>
        </w:tc>
        <w:tc>
          <w:tcPr>
            <w:tcW w:w="8080"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pStyle w:val="Balk7"/>
              <w:rPr>
                <w:rFonts w:ascii="Calibri" w:hAnsi="Calibri"/>
                <w:sz w:val="22"/>
                <w:szCs w:val="22"/>
              </w:rPr>
            </w:pPr>
            <w:proofErr w:type="spellStart"/>
            <w:r>
              <w:rPr>
                <w:rFonts w:ascii="Calibri" w:hAnsi="Calibri"/>
                <w:sz w:val="22"/>
                <w:szCs w:val="22"/>
                <w:lang w:val="en-US"/>
              </w:rPr>
              <w:t>Friedmann</w:t>
            </w:r>
            <w:proofErr w:type="spellEnd"/>
            <w:r>
              <w:rPr>
                <w:rFonts w:ascii="Calibri" w:hAnsi="Calibri"/>
                <w:sz w:val="22"/>
                <w:szCs w:val="22"/>
                <w:lang w:val="en-US"/>
              </w:rPr>
              <w:t xml:space="preserve"> </w:t>
            </w:r>
            <w:proofErr w:type="spellStart"/>
            <w:r>
              <w:rPr>
                <w:rFonts w:ascii="Calibri" w:hAnsi="Calibri"/>
                <w:sz w:val="22"/>
                <w:szCs w:val="22"/>
                <w:lang w:val="en-US"/>
              </w:rPr>
              <w:t>denklemleri</w:t>
            </w:r>
            <w:proofErr w:type="spellEnd"/>
            <w:r>
              <w:rPr>
                <w:rFonts w:ascii="Calibri" w:hAnsi="Calibri"/>
                <w:sz w:val="22"/>
                <w:szCs w:val="22"/>
                <w:lang w:val="en-US"/>
              </w:rPr>
              <w:t xml:space="preserve"> </w:t>
            </w:r>
            <w:proofErr w:type="spellStart"/>
            <w:r>
              <w:rPr>
                <w:rFonts w:ascii="Calibri" w:hAnsi="Calibri"/>
                <w:sz w:val="22"/>
                <w:szCs w:val="22"/>
                <w:lang w:val="en-US"/>
              </w:rPr>
              <w:t>ve</w:t>
            </w:r>
            <w:proofErr w:type="spellEnd"/>
            <w:r>
              <w:rPr>
                <w:rFonts w:ascii="Calibri" w:hAnsi="Calibri"/>
                <w:sz w:val="22"/>
                <w:szCs w:val="22"/>
                <w:lang w:val="en-US"/>
              </w:rPr>
              <w:t xml:space="preserve"> </w:t>
            </w:r>
            <w:proofErr w:type="spellStart"/>
            <w:r>
              <w:rPr>
                <w:rFonts w:ascii="Calibri" w:hAnsi="Calibri"/>
                <w:sz w:val="22"/>
                <w:szCs w:val="22"/>
                <w:lang w:val="en-US"/>
              </w:rPr>
              <w:t>çözümleri</w:t>
            </w:r>
            <w:proofErr w:type="spellEnd"/>
          </w:p>
        </w:tc>
        <w:tc>
          <w:tcPr>
            <w:tcW w:w="1096"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pPr>
              <w:pStyle w:val="Balk7"/>
              <w:rPr>
                <w:rFonts w:ascii="Calibri" w:hAnsi="Calibri"/>
                <w:sz w:val="22"/>
                <w:szCs w:val="22"/>
                <w:lang w:val="en-US"/>
              </w:rPr>
            </w:pPr>
            <w:r>
              <w:rPr>
                <w:rFonts w:ascii="Calibri" w:hAnsi="Calibri"/>
                <w:sz w:val="22"/>
                <w:szCs w:val="22"/>
                <w:lang w:val="en-US"/>
              </w:rPr>
              <w:t>IV</w:t>
            </w:r>
          </w:p>
        </w:tc>
      </w:tr>
      <w:tr w:rsidR="00581617">
        <w:tc>
          <w:tcPr>
            <w:tcW w:w="817"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14</w:t>
            </w:r>
          </w:p>
        </w:tc>
        <w:tc>
          <w:tcPr>
            <w:tcW w:w="8080" w:type="dxa"/>
            <w:tcBorders>
              <w:top w:val="single" w:sz="4" w:space="0" w:color="000000"/>
              <w:left w:val="single" w:sz="18" w:space="0" w:color="000000"/>
              <w:bottom w:val="single" w:sz="18"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rPr>
              <w:t>Büyük patlama, kozmik arka-plan ışıması, karanlık enerji</w:t>
            </w:r>
          </w:p>
        </w:tc>
        <w:tc>
          <w:tcPr>
            <w:tcW w:w="1096" w:type="dxa"/>
            <w:tcBorders>
              <w:top w:val="single" w:sz="4" w:space="0" w:color="000000"/>
              <w:left w:val="single" w:sz="12" w:space="0" w:color="000000"/>
              <w:bottom w:val="single" w:sz="18" w:space="0" w:color="000000"/>
              <w:right w:val="single" w:sz="18" w:space="0" w:color="000000"/>
            </w:tcBorders>
            <w:shd w:val="clear" w:color="auto" w:fill="auto"/>
            <w:vAlign w:val="center"/>
          </w:tcPr>
          <w:p w:rsidR="00581617" w:rsidRDefault="00853E33">
            <w:r>
              <w:rPr>
                <w:rFonts w:ascii="Calibri" w:hAnsi="Calibri"/>
                <w:sz w:val="22"/>
                <w:szCs w:val="22"/>
                <w:lang w:val="en-US"/>
              </w:rPr>
              <w:t>IV</w:t>
            </w:r>
          </w:p>
        </w:tc>
      </w:tr>
    </w:tbl>
    <w:p w:rsidR="00581617" w:rsidRDefault="00581617">
      <w:pPr>
        <w:rPr>
          <w:rFonts w:asciiTheme="minorHAnsi" w:hAnsiTheme="minorHAnsi" w:cstheme="minorHAnsi"/>
          <w:b/>
          <w:bCs/>
          <w:sz w:val="22"/>
          <w:szCs w:val="22"/>
        </w:rPr>
      </w:pPr>
    </w:p>
    <w:p w:rsidR="00581617" w:rsidRDefault="00853E33">
      <w:pPr>
        <w:jc w:val="center"/>
        <w:rPr>
          <w:rFonts w:asciiTheme="minorHAnsi" w:hAnsiTheme="minorHAnsi" w:cstheme="minorHAnsi"/>
          <w:sz w:val="22"/>
          <w:szCs w:val="22"/>
        </w:rPr>
      </w:pPr>
      <w:r>
        <w:rPr>
          <w:rFonts w:asciiTheme="minorHAnsi" w:hAnsiTheme="minorHAnsi" w:cstheme="minorHAnsi"/>
          <w:b/>
          <w:caps/>
          <w:sz w:val="22"/>
          <w:szCs w:val="22"/>
        </w:rPr>
        <w:t>COURSE PLAN</w:t>
      </w:r>
    </w:p>
    <w:p w:rsidR="00581617" w:rsidRDefault="00581617">
      <w:pPr>
        <w:rPr>
          <w:rFonts w:asciiTheme="minorHAnsi" w:hAnsiTheme="minorHAnsi" w:cstheme="minorHAnsi"/>
          <w:sz w:val="22"/>
          <w:szCs w:val="22"/>
        </w:rPr>
      </w:pPr>
    </w:p>
    <w:tbl>
      <w:tblPr>
        <w:tblW w:w="99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87" w:type="dxa"/>
        </w:tblCellMar>
        <w:tblLook w:val="0000" w:firstRow="0" w:lastRow="0" w:firstColumn="0" w:lastColumn="0" w:noHBand="0" w:noVBand="0"/>
      </w:tblPr>
      <w:tblGrid>
        <w:gridCol w:w="959"/>
        <w:gridCol w:w="7795"/>
        <w:gridCol w:w="1239"/>
      </w:tblGrid>
      <w:tr w:rsidR="00581617">
        <w:tc>
          <w:tcPr>
            <w:tcW w:w="959"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Weeks</w:t>
            </w:r>
          </w:p>
        </w:tc>
        <w:tc>
          <w:tcPr>
            <w:tcW w:w="7795" w:type="dxa"/>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Topics</w:t>
            </w:r>
          </w:p>
        </w:tc>
        <w:tc>
          <w:tcPr>
            <w:tcW w:w="1239" w:type="dxa"/>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Course Learning Outcomes</w:t>
            </w:r>
          </w:p>
        </w:tc>
      </w:tr>
      <w:tr w:rsidR="00581617">
        <w:tc>
          <w:tcPr>
            <w:tcW w:w="959" w:type="dxa"/>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795" w:type="dxa"/>
            <w:tcBorders>
              <w:top w:val="single" w:sz="18" w:space="0" w:color="000000"/>
              <w:left w:val="single" w:sz="18" w:space="0" w:color="000000"/>
              <w:bottom w:val="single" w:sz="4" w:space="0" w:color="000000"/>
              <w:right w:val="single" w:sz="12" w:space="0" w:color="000000"/>
            </w:tcBorders>
            <w:shd w:val="clear" w:color="auto" w:fill="auto"/>
          </w:tcPr>
          <w:p w:rsidR="00581617" w:rsidRDefault="00853E33">
            <w:pPr>
              <w:pStyle w:val="Balk7"/>
              <w:rPr>
                <w:sz w:val="20"/>
                <w:lang w:val="en-US"/>
              </w:rPr>
            </w:pPr>
            <w:r>
              <w:rPr>
                <w:rFonts w:ascii="Calibri" w:hAnsi="Calibri"/>
                <w:sz w:val="22"/>
                <w:szCs w:val="22"/>
                <w:lang w:val="en-US"/>
              </w:rPr>
              <w:t>Introduction to compact objects, properties and orders of magnitude</w:t>
            </w:r>
          </w:p>
        </w:tc>
        <w:tc>
          <w:tcPr>
            <w:tcW w:w="1239" w:type="dxa"/>
            <w:tcBorders>
              <w:top w:val="single" w:sz="18" w:space="0" w:color="000000"/>
              <w:left w:val="single" w:sz="12" w:space="0" w:color="000000"/>
              <w:bottom w:val="single" w:sz="4" w:space="0" w:color="000000"/>
              <w:right w:val="single" w:sz="18" w:space="0" w:color="000000"/>
            </w:tcBorders>
            <w:shd w:val="clear" w:color="auto" w:fill="auto"/>
            <w:vAlign w:val="center"/>
          </w:tcPr>
          <w:p w:rsidR="00581617" w:rsidRDefault="00853E33">
            <w:pPr>
              <w:pStyle w:val="Balk7"/>
            </w:pPr>
            <w:r>
              <w:rPr>
                <w:rFonts w:ascii="Calibri" w:hAnsi="Calibri"/>
                <w:sz w:val="22"/>
                <w:szCs w:val="22"/>
                <w:lang w:val="en-US"/>
              </w:rPr>
              <w:t>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White dwarfs, planetary nebulae, electron degeneracy pressure, equation of state</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Mass-radius relation of white dwarfs, Chandrasekhar limit, Type 1a supernovae</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Neutron stars and their properties (mass, radius, magnetic fields, period and period derivative)</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Radio pulsars, Crab nebula and the pulsar at its center, magnetic dipole radiation</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 xml:space="preserve">Black holes: </w:t>
            </w:r>
            <w:proofErr w:type="spellStart"/>
            <w:r>
              <w:rPr>
                <w:rFonts w:ascii="Calibri" w:hAnsi="Calibri"/>
                <w:sz w:val="22"/>
                <w:szCs w:val="22"/>
                <w:lang w:val="en-US"/>
              </w:rPr>
              <w:t>Minkowski</w:t>
            </w:r>
            <w:proofErr w:type="spellEnd"/>
            <w:r>
              <w:rPr>
                <w:rFonts w:ascii="Calibri" w:hAnsi="Calibri"/>
                <w:sz w:val="22"/>
                <w:szCs w:val="22"/>
                <w:lang w:val="en-US"/>
              </w:rPr>
              <w:t xml:space="preserve"> metrics, equivalence principle, curved space-time, Schwarzschild metrics</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Astrophysics of compact objects: accretion disks in binary systems, X-ray pulsars</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8</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Supermassive black holes and accretion phenomena in active galaxies</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9</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rFonts w:ascii="Calibri" w:hAnsi="Calibri"/>
                <w:sz w:val="22"/>
                <w:szCs w:val="22"/>
              </w:rPr>
            </w:pPr>
            <w:r>
              <w:rPr>
                <w:rFonts w:ascii="Calibri" w:hAnsi="Calibri"/>
                <w:sz w:val="22"/>
                <w:szCs w:val="22"/>
                <w:lang w:val="en-US"/>
              </w:rPr>
              <w:t>Hawking radiation, evaporation of black holes, primordial black holes</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10</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Galaxies, Hubble classification, properties of spiral and elliptic galaxies, dark matter</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11</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Clusters of galaxies and the local group, super-clusters of galaxies, large scale structure of the Universe (voids, filaments and sheets)</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12</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 xml:space="preserve">Cosmology: </w:t>
            </w:r>
            <w:proofErr w:type="spellStart"/>
            <w:r>
              <w:rPr>
                <w:rFonts w:ascii="Calibri" w:hAnsi="Calibri"/>
                <w:sz w:val="22"/>
                <w:szCs w:val="22"/>
                <w:lang w:val="en-US"/>
              </w:rPr>
              <w:t>Olbers</w:t>
            </w:r>
            <w:proofErr w:type="spellEnd"/>
            <w:r>
              <w:rPr>
                <w:rFonts w:ascii="Calibri" w:hAnsi="Calibri"/>
                <w:sz w:val="22"/>
                <w:szCs w:val="22"/>
                <w:lang w:val="en-US"/>
              </w:rPr>
              <w:t>’ Paradox, cosmological principle, Hubble’s law</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r>
              <w:rPr>
                <w:rFonts w:ascii="Calibri" w:hAnsi="Calibri"/>
                <w:sz w:val="22"/>
                <w:szCs w:val="22"/>
                <w:lang w:val="en-US"/>
              </w:rPr>
              <w:t>III,IV</w:t>
            </w:r>
          </w:p>
        </w:tc>
      </w:tr>
      <w:tr w:rsidR="00581617">
        <w:tc>
          <w:tcPr>
            <w:tcW w:w="959"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13</w:t>
            </w:r>
          </w:p>
        </w:tc>
        <w:tc>
          <w:tcPr>
            <w:tcW w:w="7795" w:type="dxa"/>
            <w:tcBorders>
              <w:top w:val="single" w:sz="4" w:space="0" w:color="000000"/>
              <w:left w:val="single" w:sz="18" w:space="0" w:color="000000"/>
              <w:bottom w:val="single" w:sz="4" w:space="0" w:color="000000"/>
              <w:right w:val="single" w:sz="12" w:space="0" w:color="000000"/>
            </w:tcBorders>
            <w:shd w:val="clear" w:color="auto" w:fill="auto"/>
          </w:tcPr>
          <w:p w:rsidR="00581617" w:rsidRDefault="00853E33">
            <w:pPr>
              <w:pStyle w:val="Balk7"/>
              <w:rPr>
                <w:rFonts w:ascii="Calibri" w:hAnsi="Calibri"/>
                <w:sz w:val="22"/>
                <w:szCs w:val="22"/>
              </w:rPr>
            </w:pPr>
            <w:proofErr w:type="spellStart"/>
            <w:r>
              <w:rPr>
                <w:rFonts w:ascii="Calibri" w:hAnsi="Calibri"/>
                <w:sz w:val="22"/>
                <w:szCs w:val="22"/>
                <w:lang w:val="en-US"/>
              </w:rPr>
              <w:t>Friedmann</w:t>
            </w:r>
            <w:proofErr w:type="spellEnd"/>
            <w:r>
              <w:rPr>
                <w:rFonts w:ascii="Calibri" w:hAnsi="Calibri"/>
                <w:sz w:val="22"/>
                <w:szCs w:val="22"/>
                <w:lang w:val="en-US"/>
              </w:rPr>
              <w:t xml:space="preserve"> equations and their solutions</w:t>
            </w:r>
          </w:p>
        </w:tc>
        <w:tc>
          <w:tcPr>
            <w:tcW w:w="1239"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581617" w:rsidRDefault="00853E33">
            <w:pPr>
              <w:pStyle w:val="Balk7"/>
            </w:pPr>
            <w:r>
              <w:rPr>
                <w:rFonts w:ascii="Calibri" w:hAnsi="Calibri"/>
                <w:sz w:val="22"/>
                <w:szCs w:val="22"/>
                <w:lang w:val="en-US"/>
              </w:rPr>
              <w:t>IV</w:t>
            </w:r>
          </w:p>
        </w:tc>
      </w:tr>
      <w:tr w:rsidR="00581617">
        <w:tc>
          <w:tcPr>
            <w:tcW w:w="959"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14</w:t>
            </w:r>
          </w:p>
        </w:tc>
        <w:tc>
          <w:tcPr>
            <w:tcW w:w="7795" w:type="dxa"/>
            <w:tcBorders>
              <w:top w:val="single" w:sz="4" w:space="0" w:color="000000"/>
              <w:left w:val="single" w:sz="18" w:space="0" w:color="000000"/>
              <w:bottom w:val="single" w:sz="18" w:space="0" w:color="000000"/>
              <w:right w:val="single" w:sz="12" w:space="0" w:color="000000"/>
            </w:tcBorders>
            <w:shd w:val="clear" w:color="auto" w:fill="auto"/>
          </w:tcPr>
          <w:p w:rsidR="00581617" w:rsidRDefault="00853E33">
            <w:pPr>
              <w:rPr>
                <w:lang w:val="en-US"/>
              </w:rPr>
            </w:pPr>
            <w:r>
              <w:rPr>
                <w:rFonts w:ascii="Calibri" w:hAnsi="Calibri"/>
                <w:sz w:val="22"/>
                <w:szCs w:val="22"/>
                <w:lang w:val="en-US"/>
              </w:rPr>
              <w:t>Big-bang, cosmic background radiation and dark energy</w:t>
            </w:r>
          </w:p>
        </w:tc>
        <w:tc>
          <w:tcPr>
            <w:tcW w:w="1239" w:type="dxa"/>
            <w:tcBorders>
              <w:top w:val="single" w:sz="4" w:space="0" w:color="000000"/>
              <w:left w:val="single" w:sz="12" w:space="0" w:color="000000"/>
              <w:bottom w:val="single" w:sz="18" w:space="0" w:color="000000"/>
              <w:right w:val="single" w:sz="18" w:space="0" w:color="000000"/>
            </w:tcBorders>
            <w:shd w:val="clear" w:color="auto" w:fill="auto"/>
            <w:vAlign w:val="center"/>
          </w:tcPr>
          <w:p w:rsidR="00581617" w:rsidRDefault="00853E33">
            <w:r>
              <w:rPr>
                <w:rFonts w:ascii="Calibri" w:hAnsi="Calibri"/>
                <w:sz w:val="22"/>
                <w:szCs w:val="22"/>
                <w:lang w:val="en-US"/>
              </w:rPr>
              <w:t>IV</w:t>
            </w:r>
          </w:p>
        </w:tc>
      </w:tr>
    </w:tbl>
    <w:p w:rsidR="00581617" w:rsidRDefault="00581617">
      <w:pPr>
        <w:rPr>
          <w:rFonts w:asciiTheme="minorHAnsi" w:hAnsiTheme="minorHAnsi" w:cstheme="minorHAnsi"/>
          <w:b/>
          <w:bCs/>
          <w:sz w:val="22"/>
          <w:szCs w:val="22"/>
        </w:rPr>
      </w:pPr>
    </w:p>
    <w:p w:rsidR="00581617" w:rsidRDefault="00581617">
      <w:pPr>
        <w:rPr>
          <w:rFonts w:asciiTheme="minorHAnsi" w:hAnsiTheme="minorHAnsi" w:cstheme="minorHAnsi"/>
          <w:b/>
          <w:bCs/>
          <w:sz w:val="22"/>
          <w:szCs w:val="22"/>
        </w:rPr>
      </w:pPr>
    </w:p>
    <w:p w:rsidR="00581617" w:rsidRDefault="00581617">
      <w:pPr>
        <w:rPr>
          <w:rFonts w:asciiTheme="minorHAnsi" w:hAnsiTheme="minorHAnsi" w:cstheme="minorHAnsi"/>
          <w:b/>
          <w:bCs/>
          <w:sz w:val="22"/>
          <w:szCs w:val="22"/>
        </w:rPr>
      </w:pPr>
    </w:p>
    <w:p w:rsidR="00581617" w:rsidRDefault="00581617"/>
    <w:p w:rsidR="00581617" w:rsidRDefault="00581617"/>
    <w:p w:rsidR="00581617" w:rsidRDefault="00853E33">
      <w:pPr>
        <w:pStyle w:val="Balk2"/>
      </w:pPr>
      <w:r>
        <w:rPr>
          <w:rFonts w:asciiTheme="minorHAnsi" w:hAnsiTheme="minorHAnsi" w:cstheme="minorHAnsi"/>
          <w:color w:val="000000" w:themeColor="text1"/>
          <w:sz w:val="22"/>
          <w:szCs w:val="22"/>
        </w:rPr>
        <w:t xml:space="preserve">Dersin Fizik Mühendisliği Öğrenci </w:t>
      </w:r>
      <w:r>
        <w:rPr>
          <w:rFonts w:asciiTheme="minorHAnsi" w:hAnsiTheme="minorHAnsi" w:cstheme="minorHAnsi"/>
          <w:sz w:val="22"/>
          <w:szCs w:val="22"/>
        </w:rPr>
        <w:t>Çıktılarıyla İlişkisi</w:t>
      </w:r>
    </w:p>
    <w:tbl>
      <w:tblPr>
        <w:tblpPr w:leftFromText="141" w:rightFromText="141" w:vertAnchor="text" w:horzAnchor="margin" w:tblpY="104"/>
        <w:tblW w:w="9993"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16" w:type="dxa"/>
        </w:tblCellMar>
        <w:tblLook w:val="0000" w:firstRow="0" w:lastRow="0" w:firstColumn="0" w:lastColumn="0" w:noHBand="0" w:noVBand="0"/>
      </w:tblPr>
      <w:tblGrid>
        <w:gridCol w:w="582"/>
        <w:gridCol w:w="8052"/>
        <w:gridCol w:w="452"/>
        <w:gridCol w:w="452"/>
        <w:gridCol w:w="455"/>
      </w:tblGrid>
      <w:tr w:rsidR="00581617">
        <w:trPr>
          <w:trHeight w:val="268"/>
        </w:trPr>
        <w:tc>
          <w:tcPr>
            <w:tcW w:w="582"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8052"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Programın mezuna kazandıracağı bilgi ve beceriler (programa ait çıktılar)</w:t>
            </w:r>
          </w:p>
        </w:tc>
        <w:tc>
          <w:tcPr>
            <w:tcW w:w="1359" w:type="dxa"/>
            <w:gridSpan w:val="3"/>
            <w:tcBorders>
              <w:top w:val="single" w:sz="18" w:space="0" w:color="000000"/>
              <w:left w:val="single" w:sz="18" w:space="0" w:color="000000"/>
              <w:bottom w:val="single" w:sz="12"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Katkı Seviyesi</w:t>
            </w:r>
          </w:p>
        </w:tc>
      </w:tr>
      <w:tr w:rsidR="00581617">
        <w:trPr>
          <w:trHeight w:val="258"/>
        </w:trPr>
        <w:tc>
          <w:tcPr>
            <w:tcW w:w="582"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8052"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b/>
                <w:sz w:val="22"/>
                <w:szCs w:val="22"/>
              </w:rPr>
            </w:pPr>
          </w:p>
        </w:tc>
        <w:tc>
          <w:tcPr>
            <w:tcW w:w="452" w:type="dxa"/>
            <w:tcBorders>
              <w:top w:val="single" w:sz="12" w:space="0" w:color="000000"/>
              <w:left w:val="single" w:sz="18" w:space="0" w:color="000000"/>
              <w:bottom w:val="single" w:sz="18" w:space="0" w:color="000000"/>
              <w:right w:val="single" w:sz="4"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w:t>
            </w:r>
          </w:p>
        </w:tc>
        <w:tc>
          <w:tcPr>
            <w:tcW w:w="452"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2</w:t>
            </w:r>
          </w:p>
        </w:tc>
        <w:tc>
          <w:tcPr>
            <w:tcW w:w="455" w:type="dxa"/>
            <w:tcBorders>
              <w:top w:val="single" w:sz="12" w:space="0" w:color="000000"/>
              <w:left w:val="single" w:sz="4"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3</w:t>
            </w:r>
          </w:p>
        </w:tc>
      </w:tr>
      <w:tr w:rsidR="00581617">
        <w:tc>
          <w:tcPr>
            <w:tcW w:w="582" w:type="dxa"/>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1</w:t>
            </w:r>
          </w:p>
        </w:tc>
        <w:tc>
          <w:tcPr>
            <w:tcW w:w="8052" w:type="dxa"/>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Mühendislik, fen ve matematik ilkelerini uygulayarak karmaşık mühendislik problemlerini belirleme, formüle etme ve çözme becerisi.</w:t>
            </w:r>
          </w:p>
        </w:tc>
        <w:tc>
          <w:tcPr>
            <w:tcW w:w="452"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2" w:type="dxa"/>
            <w:tcBorders>
              <w:top w:val="single" w:sz="18"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5"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r>
      <w:tr w:rsidR="00581617">
        <w:tc>
          <w:tcPr>
            <w:tcW w:w="58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2</w:t>
            </w:r>
          </w:p>
        </w:tc>
        <w:tc>
          <w:tcPr>
            <w:tcW w:w="805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 xml:space="preserve">Küresel, kültürel, sosyal, çevresel ve ekonomik etmenlerle birlikte özel gereksinimleri sağlık, güvenlik ve refahı göz önüne alarak çözüm üreten mühendislik tasarımı uygulama becerisi.  </w:t>
            </w:r>
          </w:p>
        </w:tc>
        <w:tc>
          <w:tcPr>
            <w:tcW w:w="452"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b/>
                <w:bCs/>
                <w:sz w:val="22"/>
                <w:szCs w:val="22"/>
              </w:rPr>
            </w:pPr>
          </w:p>
        </w:tc>
      </w:tr>
      <w:tr w:rsidR="00581617">
        <w:tc>
          <w:tcPr>
            <w:tcW w:w="58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3</w:t>
            </w:r>
          </w:p>
        </w:tc>
        <w:tc>
          <w:tcPr>
            <w:tcW w:w="805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Farklı dinleyici gruplarıyla etkili iletişim kurabilme becerisi.</w:t>
            </w:r>
          </w:p>
        </w:tc>
        <w:tc>
          <w:tcPr>
            <w:tcW w:w="452"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b/>
                <w:bCs/>
                <w:sz w:val="22"/>
                <w:szCs w:val="22"/>
              </w:rPr>
            </w:pPr>
          </w:p>
        </w:tc>
      </w:tr>
      <w:tr w:rsidR="00581617">
        <w:tc>
          <w:tcPr>
            <w:tcW w:w="58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4</w:t>
            </w:r>
          </w:p>
        </w:tc>
        <w:tc>
          <w:tcPr>
            <w:tcW w:w="805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Mühendislik görevlerinde etik ve profesyonel sorumlulukların farkına varma ve mühendislik çözümlerinin küresel, ekonomik, çevresel ve toplumsal bağlamdaki etkilerini göz önünde bulundurarak bilinçli kararlar verme becerisi.</w:t>
            </w:r>
          </w:p>
        </w:tc>
        <w:tc>
          <w:tcPr>
            <w:tcW w:w="452"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b/>
                <w:bCs/>
                <w:sz w:val="22"/>
                <w:szCs w:val="22"/>
              </w:rPr>
            </w:pPr>
          </w:p>
        </w:tc>
      </w:tr>
      <w:tr w:rsidR="00581617">
        <w:tc>
          <w:tcPr>
            <w:tcW w:w="58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5</w:t>
            </w:r>
          </w:p>
        </w:tc>
        <w:tc>
          <w:tcPr>
            <w:tcW w:w="805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Üyeleri birlikte liderlik sağlayan, işbirlikçi ve kapsayıcı bir ortam yaratan, hedefler belirleyen, görevleri planlayan ve hedefleri karşılayan bir ekipte etkili bir şekilde çalışma yeteneği becerisi.</w:t>
            </w:r>
          </w:p>
        </w:tc>
        <w:tc>
          <w:tcPr>
            <w:tcW w:w="452"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r>
      <w:tr w:rsidR="00581617">
        <w:tc>
          <w:tcPr>
            <w:tcW w:w="58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6</w:t>
            </w:r>
          </w:p>
        </w:tc>
        <w:tc>
          <w:tcPr>
            <w:tcW w:w="8052"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Özgün deney geliştirme, yürütme, verileri analiz etme ve yorumlama ve sonuç çıkarmak için mühendislik yargısını kullanma becerisi.</w:t>
            </w:r>
          </w:p>
        </w:tc>
        <w:tc>
          <w:tcPr>
            <w:tcW w:w="452"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45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r>
      <w:tr w:rsidR="00581617">
        <w:tc>
          <w:tcPr>
            <w:tcW w:w="582"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rPr>
            </w:pPr>
            <w:r>
              <w:rPr>
                <w:rFonts w:asciiTheme="minorHAnsi" w:hAnsiTheme="minorHAnsi" w:cstheme="minorHAnsi"/>
                <w:b/>
                <w:sz w:val="22"/>
                <w:szCs w:val="22"/>
              </w:rPr>
              <w:t>7</w:t>
            </w:r>
          </w:p>
        </w:tc>
        <w:tc>
          <w:tcPr>
            <w:tcW w:w="8052"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rPr>
            </w:pPr>
            <w:r>
              <w:rPr>
                <w:rFonts w:asciiTheme="minorHAnsi" w:hAnsiTheme="minorHAnsi" w:cstheme="minorHAnsi"/>
                <w:sz w:val="22"/>
                <w:szCs w:val="22"/>
              </w:rPr>
              <w:t>Uygun öğrenme stratejileri kullanarak ihtiyaç duyulduğunda yeni bilgi edinme ve uygulama becerisi.</w:t>
            </w:r>
          </w:p>
        </w:tc>
        <w:tc>
          <w:tcPr>
            <w:tcW w:w="452"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452" w:type="dxa"/>
            <w:tcBorders>
              <w:top w:val="single" w:sz="4" w:space="0" w:color="000000"/>
              <w:left w:val="single" w:sz="4" w:space="0" w:color="000000"/>
              <w:bottom w:val="single" w:sz="18"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45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r>
      <w:tr w:rsidR="00581617">
        <w:trPr>
          <w:trHeight w:val="100"/>
        </w:trPr>
        <w:tc>
          <w:tcPr>
            <w:tcW w:w="9993" w:type="dxa"/>
            <w:gridSpan w:val="5"/>
            <w:tcBorders>
              <w:top w:val="single" w:sz="18" w:space="0" w:color="000000"/>
              <w:left w:val="single" w:sz="4" w:space="0" w:color="000000"/>
              <w:bottom w:val="single" w:sz="4" w:space="0" w:color="000000"/>
              <w:right w:val="single" w:sz="4" w:space="0" w:color="000000"/>
            </w:tcBorders>
            <w:shd w:val="clear" w:color="auto" w:fill="auto"/>
          </w:tcPr>
          <w:p w:rsidR="00581617" w:rsidRDefault="00581617">
            <w:pPr>
              <w:rPr>
                <w:rFonts w:asciiTheme="minorHAnsi" w:hAnsiTheme="minorHAnsi" w:cstheme="minorHAnsi"/>
                <w:b/>
                <w:bCs/>
                <w:sz w:val="22"/>
                <w:szCs w:val="22"/>
              </w:rPr>
            </w:pPr>
          </w:p>
        </w:tc>
      </w:tr>
    </w:tbl>
    <w:p w:rsidR="00581617" w:rsidRDefault="00853E33">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Pr>
          <w:rFonts w:asciiTheme="minorHAnsi" w:hAnsiTheme="minorHAnsi" w:cstheme="minorHAnsi"/>
          <w:sz w:val="22"/>
          <w:szCs w:val="22"/>
        </w:rPr>
        <w:t xml:space="preserve">    1: Az,    2: Kısmi,    3: Tam</w:t>
      </w:r>
      <w:r>
        <w:rPr>
          <w:rFonts w:asciiTheme="minorHAnsi" w:hAnsiTheme="minorHAnsi" w:cstheme="minorHAnsi"/>
          <w:b/>
          <w:sz w:val="22"/>
          <w:szCs w:val="22"/>
        </w:rPr>
        <w:t xml:space="preserve"> </w:t>
      </w:r>
    </w:p>
    <w:p w:rsidR="00581617" w:rsidRDefault="00581617">
      <w:pPr>
        <w:rPr>
          <w:rFonts w:asciiTheme="minorHAnsi" w:hAnsiTheme="minorHAnsi" w:cstheme="minorHAnsi"/>
          <w:sz w:val="22"/>
          <w:szCs w:val="22"/>
        </w:rPr>
      </w:pPr>
    </w:p>
    <w:p w:rsidR="00581617" w:rsidRDefault="00581617">
      <w:pPr>
        <w:rPr>
          <w:rFonts w:asciiTheme="minorHAnsi" w:hAnsiTheme="minorHAnsi" w:cstheme="minorHAnsi"/>
          <w:sz w:val="22"/>
          <w:szCs w:val="22"/>
        </w:rPr>
      </w:pPr>
    </w:p>
    <w:p w:rsidR="00581617" w:rsidRDefault="00853E33">
      <w:pPr>
        <w:pStyle w:val="Balk2"/>
      </w:pPr>
      <w:r>
        <w:rPr>
          <w:rFonts w:asciiTheme="minorHAnsi" w:hAnsiTheme="minorHAnsi" w:cstheme="minorHAnsi"/>
          <w:color w:val="000000" w:themeColor="text1"/>
          <w:sz w:val="22"/>
          <w:szCs w:val="22"/>
          <w:lang w:val="en-US"/>
        </w:rPr>
        <w:t>Relationship of the Course to Physics Engineering Student Outcomes</w:t>
      </w:r>
    </w:p>
    <w:tbl>
      <w:tblPr>
        <w:tblpPr w:leftFromText="141" w:rightFromText="141" w:vertAnchor="text" w:horzAnchor="margin" w:tblpY="162"/>
        <w:tblW w:w="9993"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16" w:type="dxa"/>
        </w:tblCellMar>
        <w:tblLook w:val="0000" w:firstRow="0" w:lastRow="0" w:firstColumn="0" w:lastColumn="0" w:noHBand="0" w:noVBand="0"/>
      </w:tblPr>
      <w:tblGrid>
        <w:gridCol w:w="586"/>
        <w:gridCol w:w="7884"/>
        <w:gridCol w:w="451"/>
        <w:gridCol w:w="538"/>
        <w:gridCol w:w="534"/>
      </w:tblGrid>
      <w:tr w:rsidR="00581617">
        <w:trPr>
          <w:trHeight w:val="258"/>
        </w:trPr>
        <w:tc>
          <w:tcPr>
            <w:tcW w:w="586"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lang w:val="en-US"/>
              </w:rPr>
            </w:pPr>
          </w:p>
        </w:tc>
        <w:tc>
          <w:tcPr>
            <w:tcW w:w="7884"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color w:val="000000" w:themeColor="text1"/>
                <w:sz w:val="22"/>
                <w:szCs w:val="22"/>
                <w:lang w:val="en-US"/>
              </w:rPr>
              <w:t>Program Student Outcomes</w:t>
            </w:r>
          </w:p>
        </w:tc>
        <w:tc>
          <w:tcPr>
            <w:tcW w:w="1523" w:type="dxa"/>
            <w:gridSpan w:val="3"/>
            <w:tcBorders>
              <w:top w:val="single" w:sz="18" w:space="0" w:color="000000"/>
              <w:left w:val="single" w:sz="18" w:space="0" w:color="000000"/>
              <w:bottom w:val="single" w:sz="12"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Level of Contribution</w:t>
            </w:r>
          </w:p>
        </w:tc>
      </w:tr>
      <w:tr w:rsidR="00581617">
        <w:trPr>
          <w:trHeight w:val="268"/>
        </w:trPr>
        <w:tc>
          <w:tcPr>
            <w:tcW w:w="586"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lang w:val="en-US"/>
              </w:rPr>
            </w:pPr>
          </w:p>
        </w:tc>
        <w:tc>
          <w:tcPr>
            <w:tcW w:w="7884"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b/>
                <w:sz w:val="22"/>
                <w:szCs w:val="22"/>
                <w:lang w:val="en-US"/>
              </w:rPr>
            </w:pPr>
          </w:p>
        </w:tc>
        <w:tc>
          <w:tcPr>
            <w:tcW w:w="451" w:type="dxa"/>
            <w:tcBorders>
              <w:top w:val="single" w:sz="12" w:space="0" w:color="000000"/>
              <w:left w:val="single" w:sz="18" w:space="0" w:color="000000"/>
              <w:bottom w:val="single" w:sz="18" w:space="0" w:color="000000"/>
              <w:right w:val="single" w:sz="4"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538"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534" w:type="dxa"/>
            <w:tcBorders>
              <w:top w:val="single" w:sz="12" w:space="0" w:color="000000"/>
              <w:left w:val="single" w:sz="4"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r>
      <w:tr w:rsidR="00581617">
        <w:tc>
          <w:tcPr>
            <w:tcW w:w="586" w:type="dxa"/>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4" w:type="dxa"/>
            <w:tcBorders>
              <w:top w:val="single" w:sz="18"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identify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formulate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solve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complex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engineering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problems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applying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principles</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engineering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science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mathematics</w:t>
            </w:r>
            <w:proofErr w:type="spellEnd"/>
            <w:r>
              <w:rPr>
                <w:rFonts w:asciiTheme="minorHAnsi" w:hAnsiTheme="minorHAnsi" w:cstheme="minorHAnsi"/>
                <w:sz w:val="22"/>
                <w:szCs w:val="22"/>
              </w:rPr>
              <w:t xml:space="preserve">. </w:t>
            </w:r>
          </w:p>
        </w:tc>
        <w:tc>
          <w:tcPr>
            <w:tcW w:w="451"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4"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r>
      <w:tr w:rsidR="00581617">
        <w:tc>
          <w:tcPr>
            <w:tcW w:w="586"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88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apply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engineering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design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produce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solutions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meet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specified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needs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consideration</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public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health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safety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welfare</w:t>
            </w:r>
            <w:proofErr w:type="spellEnd"/>
            <w:r>
              <w:rPr>
                <w:rFonts w:asciiTheme="minorHAnsi" w:hAnsiTheme="minorHAnsi" w:cstheme="minorHAnsi"/>
                <w:sz w:val="22"/>
                <w:szCs w:val="22"/>
              </w:rPr>
              <w:t xml:space="preserve">, as </w:t>
            </w:r>
            <w:proofErr w:type="spellStart"/>
            <w:r>
              <w:rPr>
                <w:rFonts w:asciiTheme="minorHAnsi" w:hAnsiTheme="minorHAnsi" w:cstheme="minorHAnsi"/>
                <w:sz w:val="22"/>
                <w:szCs w:val="22"/>
              </w:rPr>
              <w:t>well</w:t>
            </w:r>
            <w:proofErr w:type="spellEnd"/>
            <w:r>
              <w:rPr>
                <w:rFonts w:asciiTheme="minorHAnsi" w:hAnsiTheme="minorHAnsi" w:cstheme="minorHAnsi"/>
                <w:sz w:val="22"/>
                <w:szCs w:val="22"/>
              </w:rPr>
              <w:t xml:space="preserve"> as </w:t>
            </w:r>
            <w:proofErr w:type="gramStart"/>
            <w:r>
              <w:rPr>
                <w:rFonts w:asciiTheme="minorHAnsi" w:hAnsiTheme="minorHAnsi" w:cstheme="minorHAnsi"/>
                <w:sz w:val="22"/>
                <w:szCs w:val="22"/>
              </w:rPr>
              <w:t>global</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cultural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environmental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economic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factors</w:t>
            </w:r>
            <w:proofErr w:type="spellEnd"/>
            <w:r>
              <w:rPr>
                <w:rFonts w:asciiTheme="minorHAnsi" w:hAnsiTheme="minorHAnsi" w:cstheme="minorHAnsi"/>
                <w:sz w:val="22"/>
                <w:szCs w:val="22"/>
              </w:rPr>
              <w:t>.</w:t>
            </w:r>
          </w:p>
        </w:tc>
        <w:tc>
          <w:tcPr>
            <w:tcW w:w="45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4"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b/>
                <w:bCs/>
                <w:sz w:val="22"/>
                <w:szCs w:val="22"/>
              </w:rPr>
            </w:pPr>
          </w:p>
        </w:tc>
      </w:tr>
      <w:tr w:rsidR="00581617">
        <w:tc>
          <w:tcPr>
            <w:tcW w:w="586"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communicate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effectively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range</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audiences</w:t>
            </w:r>
            <w:proofErr w:type="spellEnd"/>
            <w:r>
              <w:rPr>
                <w:rFonts w:asciiTheme="minorHAnsi" w:hAnsiTheme="minorHAnsi" w:cstheme="minorHAnsi"/>
                <w:sz w:val="22"/>
                <w:szCs w:val="22"/>
              </w:rPr>
              <w:t>.</w:t>
            </w:r>
          </w:p>
        </w:tc>
        <w:tc>
          <w:tcPr>
            <w:tcW w:w="45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4"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b/>
                <w:bCs/>
                <w:sz w:val="22"/>
                <w:szCs w:val="22"/>
              </w:rPr>
            </w:pPr>
          </w:p>
        </w:tc>
      </w:tr>
      <w:tr w:rsidR="00581617">
        <w:tc>
          <w:tcPr>
            <w:tcW w:w="586"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recognize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ethical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professional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responsibilities</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engineering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situations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informed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judgments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which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must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consider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impact</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engineering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solutions</w:t>
            </w:r>
            <w:proofErr w:type="spellEnd"/>
            <w:r>
              <w:rPr>
                <w:rFonts w:asciiTheme="minorHAnsi" w:hAnsiTheme="minorHAnsi" w:cstheme="minorHAnsi"/>
                <w:sz w:val="22"/>
                <w:szCs w:val="22"/>
              </w:rPr>
              <w:t xml:space="preserve"> in </w:t>
            </w:r>
            <w:proofErr w:type="gramStart"/>
            <w:r>
              <w:rPr>
                <w:rFonts w:asciiTheme="minorHAnsi" w:hAnsiTheme="minorHAnsi" w:cstheme="minorHAnsi"/>
                <w:sz w:val="22"/>
                <w:szCs w:val="22"/>
              </w:rPr>
              <w:t>global</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economic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environmental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societal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contexts</w:t>
            </w:r>
            <w:proofErr w:type="spellEnd"/>
            <w:r>
              <w:rPr>
                <w:rFonts w:asciiTheme="minorHAnsi" w:hAnsiTheme="minorHAnsi" w:cstheme="minorHAnsi"/>
                <w:sz w:val="22"/>
                <w:szCs w:val="22"/>
              </w:rPr>
              <w:t>.</w:t>
            </w:r>
          </w:p>
        </w:tc>
        <w:tc>
          <w:tcPr>
            <w:tcW w:w="45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4"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b/>
                <w:bCs/>
                <w:sz w:val="22"/>
                <w:szCs w:val="22"/>
              </w:rPr>
            </w:pPr>
          </w:p>
        </w:tc>
      </w:tr>
      <w:tr w:rsidR="00581617">
        <w:tc>
          <w:tcPr>
            <w:tcW w:w="586"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function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effectively</w:t>
            </w:r>
            <w:proofErr w:type="spellEnd"/>
            <w:r>
              <w:rPr>
                <w:rFonts w:asciiTheme="minorHAnsi" w:hAnsiTheme="minorHAnsi" w:cstheme="minorHAnsi"/>
                <w:sz w:val="22"/>
                <w:szCs w:val="22"/>
              </w:rPr>
              <w:t xml:space="preserve"> on a </w:t>
            </w:r>
            <w:proofErr w:type="spellStart"/>
            <w:r>
              <w:rPr>
                <w:rFonts w:asciiTheme="minorHAnsi" w:hAnsiTheme="minorHAnsi" w:cstheme="minorHAnsi"/>
                <w:sz w:val="22"/>
                <w:szCs w:val="22"/>
              </w:rPr>
              <w:t>team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whose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members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together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provide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leadership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create</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collaborative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inclusive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environment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establish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goals</w:t>
            </w:r>
            <w:proofErr w:type="spellEnd"/>
            <w:r>
              <w:rPr>
                <w:rFonts w:asciiTheme="minorHAnsi" w:hAnsiTheme="minorHAnsi" w:cstheme="minorHAnsi"/>
                <w:sz w:val="22"/>
                <w:szCs w:val="22"/>
              </w:rPr>
              <w:t xml:space="preserve">, plan </w:t>
            </w:r>
            <w:proofErr w:type="spellStart"/>
            <w:r>
              <w:rPr>
                <w:rFonts w:asciiTheme="minorHAnsi" w:hAnsiTheme="minorHAnsi" w:cstheme="minorHAnsi"/>
                <w:sz w:val="22"/>
                <w:szCs w:val="22"/>
              </w:rPr>
              <w:t>tasks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meet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objectives</w:t>
            </w:r>
            <w:proofErr w:type="spellEnd"/>
            <w:r>
              <w:rPr>
                <w:rFonts w:asciiTheme="minorHAnsi" w:hAnsiTheme="minorHAnsi" w:cstheme="minorHAnsi"/>
                <w:sz w:val="22"/>
                <w:szCs w:val="22"/>
              </w:rPr>
              <w:t>.</w:t>
            </w:r>
          </w:p>
        </w:tc>
        <w:tc>
          <w:tcPr>
            <w:tcW w:w="45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4"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r>
      <w:tr w:rsidR="00581617">
        <w:tc>
          <w:tcPr>
            <w:tcW w:w="586"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develop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conduct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appropriate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experimentation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analyze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interpret</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data</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engineering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judgment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draw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conclusions</w:t>
            </w:r>
            <w:proofErr w:type="spellEnd"/>
            <w:r>
              <w:rPr>
                <w:rFonts w:asciiTheme="minorHAnsi" w:hAnsiTheme="minorHAnsi" w:cstheme="minorHAnsi"/>
                <w:sz w:val="22"/>
                <w:szCs w:val="22"/>
              </w:rPr>
              <w:t>.</w:t>
            </w:r>
          </w:p>
        </w:tc>
        <w:tc>
          <w:tcPr>
            <w:tcW w:w="451" w:type="dxa"/>
            <w:tcBorders>
              <w:top w:val="single" w:sz="4" w:space="0" w:color="000000"/>
              <w:left w:val="single" w:sz="18" w:space="0" w:color="000000"/>
              <w:bottom w:val="single" w:sz="4"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534" w:type="dxa"/>
            <w:tcBorders>
              <w:top w:val="single" w:sz="4" w:space="0" w:color="000000"/>
              <w:left w:val="single" w:sz="4" w:space="0" w:color="000000"/>
              <w:bottom w:val="single" w:sz="4"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r>
      <w:tr w:rsidR="00581617">
        <w:tc>
          <w:tcPr>
            <w:tcW w:w="586"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581617" w:rsidRDefault="00853E33">
            <w:pPr>
              <w:jc w:val="both"/>
              <w:rPr>
                <w:rFonts w:asciiTheme="minorHAnsi" w:hAnsiTheme="minorHAnsi" w:cstheme="minorHAnsi"/>
                <w:sz w:val="22"/>
                <w:szCs w:val="22"/>
                <w:lang w:val="en-US"/>
              </w:rPr>
            </w:pPr>
            <w:r>
              <w:rPr>
                <w:rFonts w:asciiTheme="minorHAnsi" w:hAnsiTheme="minorHAnsi" w:cstheme="minorHAnsi"/>
                <w:sz w:val="22"/>
                <w:szCs w:val="22"/>
              </w:rPr>
              <w:t xml:space="preserve">An </w:t>
            </w:r>
            <w:proofErr w:type="spellStart"/>
            <w:r>
              <w:rPr>
                <w:rFonts w:asciiTheme="minorHAnsi" w:hAnsiTheme="minorHAnsi" w:cstheme="minorHAnsi"/>
                <w:sz w:val="22"/>
                <w:szCs w:val="22"/>
              </w:rPr>
              <w: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acquire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apply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knowledge</w:t>
            </w:r>
            <w:proofErr w:type="spellEnd"/>
            <w:r>
              <w:rPr>
                <w:rFonts w:asciiTheme="minorHAnsi" w:hAnsiTheme="minorHAnsi" w:cstheme="minorHAnsi"/>
                <w:sz w:val="22"/>
                <w:szCs w:val="22"/>
              </w:rPr>
              <w:t xml:space="preserve"> as </w:t>
            </w:r>
            <w:proofErr w:type="spellStart"/>
            <w:r>
              <w:rPr>
                <w:rFonts w:asciiTheme="minorHAnsi" w:hAnsiTheme="minorHAnsi" w:cstheme="minorHAnsi"/>
                <w:sz w:val="22"/>
                <w:szCs w:val="22"/>
              </w:rPr>
              <w:t>needed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appropriate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learning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strategies</w:t>
            </w:r>
            <w:proofErr w:type="spellEnd"/>
            <w:r>
              <w:rPr>
                <w:rFonts w:asciiTheme="minorHAnsi" w:hAnsiTheme="minorHAnsi" w:cstheme="minorHAnsi"/>
                <w:sz w:val="22"/>
                <w:szCs w:val="22"/>
              </w:rPr>
              <w:t>.</w:t>
            </w:r>
          </w:p>
        </w:tc>
        <w:tc>
          <w:tcPr>
            <w:tcW w:w="451"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581617" w:rsidRDefault="00581617">
            <w:pPr>
              <w:jc w:val="center"/>
              <w:rPr>
                <w:rFonts w:asciiTheme="minorHAnsi" w:hAnsiTheme="minorHAnsi" w:cstheme="minorHAnsi"/>
                <w:sz w:val="22"/>
                <w:szCs w:val="22"/>
              </w:rPr>
            </w:pPr>
          </w:p>
        </w:tc>
        <w:tc>
          <w:tcPr>
            <w:tcW w:w="53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581617" w:rsidRDefault="00853E33">
            <w:pPr>
              <w:jc w:val="center"/>
              <w:rPr>
                <w:rFonts w:asciiTheme="minorHAnsi" w:hAnsiTheme="minorHAnsi" w:cstheme="minorHAnsi"/>
                <w:sz w:val="22"/>
                <w:szCs w:val="22"/>
              </w:rPr>
            </w:pPr>
            <w:proofErr w:type="gramStart"/>
            <w:r>
              <w:rPr>
                <w:rFonts w:ascii="Calibri" w:hAnsi="Calibri" w:cstheme="minorHAnsi"/>
                <w:sz w:val="22"/>
                <w:szCs w:val="22"/>
              </w:rPr>
              <w:t>x</w:t>
            </w:r>
            <w:proofErr w:type="gramEnd"/>
          </w:p>
        </w:tc>
        <w:tc>
          <w:tcPr>
            <w:tcW w:w="534"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sz w:val="22"/>
                <w:szCs w:val="22"/>
              </w:rPr>
            </w:pPr>
          </w:p>
        </w:tc>
      </w:tr>
      <w:tr w:rsidR="00581617">
        <w:trPr>
          <w:trHeight w:val="244"/>
        </w:trPr>
        <w:tc>
          <w:tcPr>
            <w:tcW w:w="9993" w:type="dxa"/>
            <w:gridSpan w:val="5"/>
            <w:tcBorders>
              <w:top w:val="single" w:sz="18" w:space="0" w:color="000000"/>
              <w:left w:val="single" w:sz="4" w:space="0" w:color="000000"/>
              <w:bottom w:val="single" w:sz="4" w:space="0" w:color="000000"/>
              <w:right w:val="single" w:sz="4" w:space="0" w:color="000000"/>
            </w:tcBorders>
            <w:shd w:val="clear" w:color="auto" w:fill="auto"/>
          </w:tcPr>
          <w:p w:rsidR="00581617" w:rsidRDefault="00581617">
            <w:pPr>
              <w:rPr>
                <w:rFonts w:asciiTheme="minorHAnsi" w:hAnsiTheme="minorHAnsi" w:cstheme="minorHAnsi"/>
                <w:b/>
                <w:bCs/>
                <w:sz w:val="22"/>
                <w:szCs w:val="22"/>
                <w:lang w:val="en-US"/>
              </w:rPr>
            </w:pPr>
          </w:p>
        </w:tc>
      </w:tr>
    </w:tbl>
    <w:p w:rsidR="00581617" w:rsidRDefault="00853E33">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Scaling:</w:t>
      </w:r>
      <w:r>
        <w:rPr>
          <w:rFonts w:asciiTheme="minorHAnsi" w:hAnsiTheme="minorHAnsi" w:cstheme="minorHAnsi"/>
          <w:b/>
          <w:sz w:val="22"/>
          <w:szCs w:val="22"/>
          <w:lang w:val="en-US"/>
        </w:rPr>
        <w:tab/>
        <w:t xml:space="preserve">        </w:t>
      </w:r>
      <w:r>
        <w:rPr>
          <w:rFonts w:asciiTheme="minorHAnsi" w:hAnsiTheme="minorHAnsi" w:cstheme="minorHAnsi"/>
          <w:sz w:val="22"/>
          <w:szCs w:val="22"/>
          <w:lang w:val="en-US"/>
        </w:rPr>
        <w:t xml:space="preserve">1: </w:t>
      </w:r>
      <w:proofErr w:type="gramStart"/>
      <w:r>
        <w:rPr>
          <w:rFonts w:asciiTheme="minorHAnsi" w:hAnsiTheme="minorHAnsi" w:cstheme="minorHAnsi"/>
          <w:sz w:val="22"/>
          <w:szCs w:val="22"/>
          <w:lang w:val="en-US"/>
        </w:rPr>
        <w:t xml:space="preserve">Little,   </w:t>
      </w:r>
      <w:proofErr w:type="gramEnd"/>
      <w:r>
        <w:rPr>
          <w:rFonts w:asciiTheme="minorHAnsi" w:hAnsiTheme="minorHAnsi" w:cstheme="minorHAnsi"/>
          <w:sz w:val="22"/>
          <w:szCs w:val="22"/>
          <w:lang w:val="en-US"/>
        </w:rPr>
        <w:t xml:space="preserve"> 2: Partial,    3: Full</w:t>
      </w:r>
      <w:r>
        <w:rPr>
          <w:rFonts w:asciiTheme="minorHAnsi" w:hAnsiTheme="minorHAnsi" w:cstheme="minorHAnsi"/>
          <w:b/>
          <w:sz w:val="22"/>
          <w:szCs w:val="22"/>
          <w:lang w:val="en-US"/>
        </w:rPr>
        <w:t xml:space="preserve"> </w:t>
      </w:r>
    </w:p>
    <w:p w:rsidR="00581617" w:rsidRDefault="00581617">
      <w:pPr>
        <w:rPr>
          <w:rFonts w:asciiTheme="minorHAnsi" w:hAnsiTheme="minorHAnsi" w:cstheme="minorHAnsi"/>
          <w:sz w:val="22"/>
          <w:szCs w:val="22"/>
        </w:rPr>
      </w:pPr>
    </w:p>
    <w:tbl>
      <w:tblPr>
        <w:tblW w:w="765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44" w:type="dxa"/>
          <w:right w:w="70" w:type="dxa"/>
        </w:tblCellMar>
        <w:tblLook w:val="0000" w:firstRow="0" w:lastRow="0" w:firstColumn="0" w:lastColumn="0" w:noHBand="0" w:noVBand="0"/>
      </w:tblPr>
      <w:tblGrid>
        <w:gridCol w:w="2859"/>
        <w:gridCol w:w="4794"/>
      </w:tblGrid>
      <w:tr w:rsidR="00581617">
        <w:trPr>
          <w:cantSplit/>
          <w:jc w:val="center"/>
        </w:trPr>
        <w:tc>
          <w:tcPr>
            <w:tcW w:w="2859" w:type="dxa"/>
            <w:tcBorders>
              <w:top w:val="single" w:sz="18" w:space="0" w:color="000000"/>
              <w:left w:val="single" w:sz="18" w:space="0" w:color="000000"/>
              <w:bottom w:val="single" w:sz="18" w:space="0" w:color="000000"/>
              <w:right w:val="single" w:sz="18" w:space="0" w:color="000000"/>
            </w:tcBorders>
            <w:shd w:val="clear" w:color="auto" w:fill="auto"/>
          </w:tcPr>
          <w:p w:rsidR="00581617" w:rsidRDefault="00853E33">
            <w:pPr>
              <w:pStyle w:val="Balk1"/>
              <w:rPr>
                <w:rFonts w:asciiTheme="minorHAnsi" w:hAnsiTheme="minorHAnsi" w:cstheme="minorHAnsi"/>
                <w:b/>
                <w:bCs w:val="0"/>
                <w:sz w:val="22"/>
                <w:szCs w:val="22"/>
              </w:rPr>
            </w:pPr>
            <w:r>
              <w:rPr>
                <w:rFonts w:asciiTheme="minorHAnsi" w:hAnsiTheme="minorHAnsi" w:cstheme="minorHAnsi"/>
                <w:b/>
                <w:bCs w:val="0"/>
                <w:sz w:val="22"/>
                <w:szCs w:val="22"/>
              </w:rPr>
              <w:t>Tarih (</w:t>
            </w:r>
            <w:proofErr w:type="spellStart"/>
            <w:r>
              <w:rPr>
                <w:rFonts w:asciiTheme="minorHAnsi" w:hAnsiTheme="minorHAnsi" w:cstheme="minorHAnsi"/>
                <w:b/>
                <w:bCs w:val="0"/>
                <w:sz w:val="22"/>
                <w:szCs w:val="22"/>
              </w:rPr>
              <w:t>Date</w:t>
            </w:r>
            <w:proofErr w:type="spellEnd"/>
            <w:r>
              <w:rPr>
                <w:rFonts w:asciiTheme="minorHAnsi" w:hAnsiTheme="minorHAnsi" w:cstheme="minorHAnsi"/>
                <w:b/>
                <w:bCs w:val="0"/>
                <w:sz w:val="22"/>
                <w:szCs w:val="22"/>
              </w:rPr>
              <w:t>)</w:t>
            </w:r>
          </w:p>
          <w:p w:rsidR="00581617" w:rsidRDefault="00853E33">
            <w:pPr>
              <w:jc w:val="center"/>
              <w:rPr>
                <w:rFonts w:asciiTheme="minorHAnsi" w:hAnsiTheme="minorHAnsi" w:cstheme="minorHAnsi"/>
                <w:sz w:val="22"/>
                <w:szCs w:val="22"/>
              </w:rPr>
            </w:pPr>
            <w:r>
              <w:rPr>
                <w:rFonts w:asciiTheme="minorHAnsi" w:hAnsiTheme="minorHAnsi" w:cstheme="minorHAnsi"/>
                <w:sz w:val="22"/>
                <w:szCs w:val="22"/>
              </w:rPr>
              <w:t>01.04.2019</w:t>
            </w:r>
          </w:p>
          <w:p w:rsidR="00581617" w:rsidRDefault="00853E33">
            <w:pPr>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4793" w:type="dxa"/>
            <w:tcBorders>
              <w:top w:val="single" w:sz="18" w:space="0" w:color="000000"/>
              <w:left w:val="single" w:sz="18" w:space="0" w:color="000000"/>
              <w:bottom w:val="single" w:sz="18" w:space="0" w:color="000000"/>
              <w:right w:val="single" w:sz="18" w:space="0" w:color="000000"/>
            </w:tcBorders>
            <w:shd w:val="clear" w:color="auto" w:fill="auto"/>
          </w:tcPr>
          <w:p w:rsidR="00581617" w:rsidRDefault="00853E33">
            <w:pPr>
              <w:jc w:val="center"/>
              <w:rPr>
                <w:rFonts w:asciiTheme="minorHAnsi" w:hAnsiTheme="minorHAnsi" w:cstheme="minorHAnsi"/>
                <w:b/>
                <w:i/>
                <w:color w:val="000000" w:themeColor="text1"/>
                <w:sz w:val="22"/>
                <w:szCs w:val="22"/>
                <w:u w:val="single"/>
              </w:rPr>
            </w:pPr>
            <w:r>
              <w:rPr>
                <w:rFonts w:asciiTheme="minorHAnsi" w:hAnsiTheme="minorHAnsi" w:cstheme="minorHAnsi"/>
                <w:b/>
                <w:i/>
                <w:color w:val="000000" w:themeColor="text1"/>
                <w:sz w:val="22"/>
                <w:szCs w:val="22"/>
                <w:u w:val="single"/>
              </w:rPr>
              <w:t>Bölüm onayı (</w:t>
            </w:r>
            <w:r>
              <w:rPr>
                <w:rFonts w:asciiTheme="minorHAnsi" w:hAnsiTheme="minorHAnsi" w:cstheme="minorHAnsi"/>
                <w:b/>
                <w:i/>
                <w:color w:val="000000" w:themeColor="text1"/>
                <w:sz w:val="22"/>
                <w:szCs w:val="22"/>
                <w:u w:val="single"/>
                <w:lang w:val="en-US"/>
              </w:rPr>
              <w:t>Departmental approval</w:t>
            </w:r>
            <w:r>
              <w:rPr>
                <w:rFonts w:asciiTheme="minorHAnsi" w:hAnsiTheme="minorHAnsi" w:cstheme="minorHAnsi"/>
                <w:b/>
                <w:i/>
                <w:color w:val="000000" w:themeColor="text1"/>
                <w:sz w:val="22"/>
                <w:szCs w:val="22"/>
                <w:u w:val="single"/>
              </w:rPr>
              <w:t>)</w:t>
            </w:r>
          </w:p>
          <w:p w:rsidR="00581617" w:rsidRDefault="00853E33">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Matematik Bölümü</w:t>
            </w:r>
          </w:p>
          <w:p w:rsidR="00581617" w:rsidRDefault="00853E33">
            <w:pPr>
              <w:jc w:val="center"/>
            </w:pPr>
            <w:r>
              <w:rPr>
                <w:rFonts w:asciiTheme="minorHAnsi" w:hAnsiTheme="minorHAnsi"/>
                <w:sz w:val="22"/>
                <w:szCs w:val="22"/>
              </w:rPr>
              <w:t>(</w:t>
            </w:r>
            <w:proofErr w:type="spellStart"/>
            <w:r>
              <w:rPr>
                <w:rFonts w:asciiTheme="minorHAnsi" w:hAnsiTheme="minorHAnsi"/>
                <w:sz w:val="22"/>
                <w:szCs w:val="22"/>
              </w:rPr>
              <w:t>Department</w:t>
            </w:r>
            <w:proofErr w:type="spellEnd"/>
            <w:r>
              <w:rPr>
                <w:rFonts w:asciiTheme="minorHAnsi" w:hAnsiTheme="minorHAnsi"/>
                <w:sz w:val="22"/>
                <w:szCs w:val="22"/>
              </w:rPr>
              <w:t xml:space="preserve"> of </w:t>
            </w:r>
            <w:proofErr w:type="spellStart"/>
            <w:r>
              <w:rPr>
                <w:rFonts w:asciiTheme="minorHAnsi" w:hAnsiTheme="minorHAnsi"/>
                <w:sz w:val="22"/>
                <w:szCs w:val="22"/>
              </w:rPr>
              <w:t>Mathematics</w:t>
            </w:r>
            <w:proofErr w:type="spellEnd"/>
            <w:r>
              <w:rPr>
                <w:rFonts w:asciiTheme="minorHAnsi" w:hAnsiTheme="minorHAnsi"/>
                <w:sz w:val="22"/>
                <w:szCs w:val="22"/>
              </w:rPr>
              <w:t>)</w:t>
            </w:r>
          </w:p>
        </w:tc>
      </w:tr>
    </w:tbl>
    <w:p w:rsidR="00581617" w:rsidRDefault="00581617">
      <w:pPr>
        <w:rPr>
          <w:rFonts w:asciiTheme="minorHAnsi" w:hAnsiTheme="minorHAnsi" w:cstheme="minorHAnsi"/>
          <w:sz w:val="22"/>
          <w:szCs w:val="22"/>
        </w:rPr>
      </w:pPr>
    </w:p>
    <w:p w:rsidR="00581617" w:rsidRDefault="00581617">
      <w:pPr>
        <w:rPr>
          <w:rFonts w:asciiTheme="minorHAnsi" w:hAnsiTheme="minorHAnsi" w:cstheme="minorHAnsi"/>
          <w:sz w:val="22"/>
          <w:szCs w:val="22"/>
        </w:rPr>
      </w:pPr>
    </w:p>
    <w:p w:rsidR="00581617" w:rsidRDefault="00581617">
      <w:pPr>
        <w:rPr>
          <w:rFonts w:asciiTheme="minorHAnsi" w:hAnsiTheme="minorHAnsi" w:cstheme="minorHAnsi"/>
          <w:sz w:val="22"/>
          <w:szCs w:val="22"/>
        </w:rPr>
      </w:pPr>
    </w:p>
    <w:p w:rsidR="00581617" w:rsidRDefault="00581617">
      <w:pPr>
        <w:rPr>
          <w:rFonts w:asciiTheme="minorHAnsi" w:hAnsiTheme="minorHAnsi" w:cstheme="minorHAnsi"/>
          <w:sz w:val="22"/>
          <w:szCs w:val="22"/>
        </w:rPr>
      </w:pPr>
    </w:p>
    <w:p w:rsidR="00581617" w:rsidRDefault="00581617">
      <w:pPr>
        <w:rPr>
          <w:rFonts w:asciiTheme="minorHAnsi" w:hAnsiTheme="minorHAnsi" w:cstheme="minorHAnsi"/>
          <w:sz w:val="22"/>
          <w:szCs w:val="22"/>
        </w:rPr>
      </w:pPr>
    </w:p>
    <w:p w:rsidR="00581617" w:rsidRDefault="00853E33">
      <w:pPr>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rPr>
        <w:t xml:space="preserve">Ders kaynakları ve Başarı değerlendirme sistemi </w:t>
      </w:r>
      <w:r>
        <w:rPr>
          <w:rFonts w:asciiTheme="minorHAnsi" w:hAnsiTheme="minorHAnsi" w:cstheme="minorHAnsi"/>
          <w:b/>
          <w:color w:val="000000" w:themeColor="text1"/>
          <w:sz w:val="22"/>
          <w:szCs w:val="22"/>
          <w:lang w:val="en-US"/>
        </w:rPr>
        <w:t>(Course materials and Assessment criteria)</w:t>
      </w:r>
    </w:p>
    <w:p w:rsidR="00581617" w:rsidRDefault="00581617">
      <w:pPr>
        <w:jc w:val="center"/>
        <w:rPr>
          <w:rFonts w:asciiTheme="minorHAnsi" w:hAnsiTheme="minorHAnsi" w:cstheme="minorHAnsi"/>
          <w:b/>
          <w:caps/>
          <w:sz w:val="22"/>
          <w:szCs w:val="22"/>
        </w:rPr>
      </w:pPr>
    </w:p>
    <w:tbl>
      <w:tblPr>
        <w:tblW w:w="9873" w:type="dxa"/>
        <w:tblBorders>
          <w:top w:val="single" w:sz="18" w:space="0" w:color="000000"/>
          <w:left w:val="single" w:sz="18" w:space="0" w:color="000000"/>
          <w:bottom w:val="single" w:sz="18" w:space="0" w:color="000000"/>
          <w:right w:val="single" w:sz="12" w:space="0" w:color="000000"/>
          <w:insideH w:val="single" w:sz="18" w:space="0" w:color="000000"/>
          <w:insideV w:val="single" w:sz="12" w:space="0" w:color="000000"/>
        </w:tblBorders>
        <w:tblCellMar>
          <w:left w:w="87" w:type="dxa"/>
        </w:tblCellMar>
        <w:tblLook w:val="04A0" w:firstRow="1" w:lastRow="0" w:firstColumn="1" w:lastColumn="0" w:noHBand="0" w:noVBand="1"/>
      </w:tblPr>
      <w:tblGrid>
        <w:gridCol w:w="2880"/>
        <w:gridCol w:w="2917"/>
        <w:gridCol w:w="1160"/>
        <w:gridCol w:w="2916"/>
      </w:tblGrid>
      <w:tr w:rsidR="00581617">
        <w:tc>
          <w:tcPr>
            <w:tcW w:w="2879" w:type="dxa"/>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Ders Kitabı</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(Textbook)</w:t>
            </w:r>
          </w:p>
        </w:tc>
        <w:tc>
          <w:tcPr>
            <w:tcW w:w="6993" w:type="dxa"/>
            <w:gridSpan w:val="3"/>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581617">
            <w:pPr>
              <w:rPr>
                <w:rFonts w:asciiTheme="minorHAnsi" w:hAnsiTheme="minorHAnsi" w:cstheme="minorHAnsi"/>
                <w:color w:val="000000"/>
                <w:sz w:val="22"/>
                <w:szCs w:val="22"/>
                <w:lang w:val="en-US"/>
              </w:rPr>
            </w:pPr>
            <w:bookmarkStart w:id="1" w:name="_GoBack"/>
            <w:bookmarkEnd w:id="1"/>
          </w:p>
        </w:tc>
      </w:tr>
      <w:tr w:rsidR="00581617">
        <w:tc>
          <w:tcPr>
            <w:tcW w:w="2879" w:type="dxa"/>
            <w:tcBorders>
              <w:top w:val="single" w:sz="18" w:space="0" w:color="000000"/>
              <w:left w:val="single" w:sz="18"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Diğer Kaynaklar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(Other References)</w:t>
            </w:r>
          </w:p>
        </w:tc>
        <w:tc>
          <w:tcPr>
            <w:tcW w:w="6993" w:type="dxa"/>
            <w:gridSpan w:val="3"/>
            <w:tcBorders>
              <w:top w:val="single" w:sz="18" w:space="0" w:color="000000"/>
              <w:left w:val="single" w:sz="12" w:space="0" w:color="000000"/>
              <w:bottom w:val="single" w:sz="18" w:space="0" w:color="000000"/>
              <w:right w:val="single" w:sz="18" w:space="0" w:color="000000"/>
            </w:tcBorders>
            <w:shd w:val="clear" w:color="auto" w:fill="auto"/>
            <w:vAlign w:val="center"/>
          </w:tcPr>
          <w:p w:rsidR="00581617" w:rsidRDefault="00581617">
            <w:pPr>
              <w:rPr>
                <w:rFonts w:ascii="Calibri" w:hAnsi="Calibri"/>
                <w:color w:val="000000"/>
                <w:sz w:val="22"/>
                <w:szCs w:val="22"/>
              </w:rPr>
            </w:pPr>
          </w:p>
        </w:tc>
      </w:tr>
      <w:tr w:rsidR="00581617">
        <w:trPr>
          <w:trHeight w:val="437"/>
        </w:trPr>
        <w:tc>
          <w:tcPr>
            <w:tcW w:w="2879" w:type="dxa"/>
            <w:vMerge w:val="restart"/>
            <w:tcBorders>
              <w:top w:val="single" w:sz="18"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Ödevler ve Projeler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(Homework &amp; Projects)</w:t>
            </w:r>
          </w:p>
        </w:tc>
        <w:tc>
          <w:tcPr>
            <w:tcW w:w="6993" w:type="dxa"/>
            <w:gridSpan w:val="3"/>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387"/>
        </w:trPr>
        <w:tc>
          <w:tcPr>
            <w:tcW w:w="2879"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b/>
                <w:color w:val="009999"/>
                <w:sz w:val="22"/>
                <w:szCs w:val="22"/>
                <w:lang w:val="en-US"/>
              </w:rPr>
            </w:pPr>
          </w:p>
        </w:tc>
        <w:tc>
          <w:tcPr>
            <w:tcW w:w="6993" w:type="dxa"/>
            <w:gridSpan w:val="3"/>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476"/>
        </w:trPr>
        <w:tc>
          <w:tcPr>
            <w:tcW w:w="2879" w:type="dxa"/>
            <w:vMerge w:val="restart"/>
            <w:tcBorders>
              <w:top w:val="single" w:sz="18"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Laboratuvar Uygulamaları</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(Laboratory Work)</w:t>
            </w:r>
          </w:p>
        </w:tc>
        <w:tc>
          <w:tcPr>
            <w:tcW w:w="6993" w:type="dxa"/>
            <w:gridSpan w:val="3"/>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348"/>
        </w:trPr>
        <w:tc>
          <w:tcPr>
            <w:tcW w:w="2879"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b/>
                <w:color w:val="009999"/>
                <w:sz w:val="22"/>
                <w:szCs w:val="22"/>
                <w:lang w:val="en-US"/>
              </w:rPr>
            </w:pPr>
          </w:p>
        </w:tc>
        <w:tc>
          <w:tcPr>
            <w:tcW w:w="6993" w:type="dxa"/>
            <w:gridSpan w:val="3"/>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476"/>
        </w:trPr>
        <w:tc>
          <w:tcPr>
            <w:tcW w:w="2879" w:type="dxa"/>
            <w:vMerge w:val="restart"/>
            <w:tcBorders>
              <w:top w:val="single" w:sz="18"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Bilgisayar Kullanımı</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(Computer Usage)</w:t>
            </w:r>
          </w:p>
        </w:tc>
        <w:tc>
          <w:tcPr>
            <w:tcW w:w="6993" w:type="dxa"/>
            <w:gridSpan w:val="3"/>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348"/>
        </w:trPr>
        <w:tc>
          <w:tcPr>
            <w:tcW w:w="2879"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b/>
                <w:color w:val="009999"/>
                <w:sz w:val="22"/>
                <w:szCs w:val="22"/>
                <w:lang w:val="en-US"/>
              </w:rPr>
            </w:pPr>
          </w:p>
        </w:tc>
        <w:tc>
          <w:tcPr>
            <w:tcW w:w="6993" w:type="dxa"/>
            <w:gridSpan w:val="3"/>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447"/>
        </w:trPr>
        <w:tc>
          <w:tcPr>
            <w:tcW w:w="2879" w:type="dxa"/>
            <w:vMerge w:val="restart"/>
            <w:tcBorders>
              <w:top w:val="single" w:sz="18"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Diğer Uygulamalar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(Other Activities)</w:t>
            </w:r>
          </w:p>
        </w:tc>
        <w:tc>
          <w:tcPr>
            <w:tcW w:w="6993" w:type="dxa"/>
            <w:gridSpan w:val="3"/>
            <w:tcBorders>
              <w:top w:val="single" w:sz="18" w:space="0" w:color="000000"/>
              <w:left w:val="single" w:sz="12" w:space="0" w:color="000000"/>
              <w:bottom w:val="single" w:sz="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rPr>
          <w:trHeight w:val="377"/>
        </w:trPr>
        <w:tc>
          <w:tcPr>
            <w:tcW w:w="2879"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b/>
                <w:color w:val="009999"/>
                <w:sz w:val="22"/>
                <w:szCs w:val="22"/>
                <w:lang w:val="en-US"/>
              </w:rPr>
            </w:pPr>
          </w:p>
        </w:tc>
        <w:tc>
          <w:tcPr>
            <w:tcW w:w="6993" w:type="dxa"/>
            <w:gridSpan w:val="3"/>
            <w:tcBorders>
              <w:top w:val="single" w:sz="8" w:space="0" w:color="000000"/>
              <w:left w:val="single" w:sz="12" w:space="0" w:color="000000"/>
              <w:bottom w:val="single" w:sz="18" w:space="0" w:color="000000"/>
              <w:right w:val="single" w:sz="18" w:space="0" w:color="000000"/>
            </w:tcBorders>
            <w:shd w:val="clear" w:color="auto" w:fill="auto"/>
            <w:vAlign w:val="center"/>
          </w:tcPr>
          <w:p w:rsidR="00581617" w:rsidRDefault="00581617">
            <w:pPr>
              <w:rPr>
                <w:rFonts w:asciiTheme="minorHAnsi" w:hAnsiTheme="minorHAnsi" w:cstheme="minorHAnsi"/>
                <w:color w:val="009999"/>
                <w:sz w:val="22"/>
                <w:szCs w:val="22"/>
              </w:rPr>
            </w:pPr>
          </w:p>
        </w:tc>
      </w:tr>
      <w:tr w:rsidR="00581617">
        <w:tc>
          <w:tcPr>
            <w:tcW w:w="2879" w:type="dxa"/>
            <w:vMerge w:val="restart"/>
            <w:tcBorders>
              <w:top w:val="single" w:sz="18" w:space="0" w:color="000000"/>
              <w:left w:val="single" w:sz="18" w:space="0" w:color="000000"/>
              <w:bottom w:val="single" w:sz="4"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Başarı Değerlendirme</w:t>
            </w:r>
          </w:p>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 xml:space="preserve">Sistemi </w:t>
            </w:r>
          </w:p>
          <w:p w:rsidR="00581617" w:rsidRDefault="00581617">
            <w:pPr>
              <w:rPr>
                <w:rFonts w:asciiTheme="minorHAnsi" w:hAnsiTheme="minorHAnsi" w:cstheme="minorHAnsi"/>
                <w:b/>
                <w:color w:val="009999"/>
                <w:sz w:val="22"/>
                <w:szCs w:val="22"/>
                <w:lang w:val="en-US"/>
              </w:rPr>
            </w:pP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(Assessment Criteria)</w:t>
            </w:r>
          </w:p>
          <w:p w:rsidR="00581617" w:rsidRDefault="00581617">
            <w:pPr>
              <w:rPr>
                <w:rFonts w:asciiTheme="minorHAnsi" w:hAnsiTheme="minorHAnsi" w:cstheme="minorHAnsi"/>
                <w:b/>
                <w:color w:val="009999"/>
                <w:sz w:val="22"/>
                <w:szCs w:val="22"/>
                <w:lang w:val="en-US"/>
              </w:rPr>
            </w:pPr>
          </w:p>
        </w:tc>
        <w:tc>
          <w:tcPr>
            <w:tcW w:w="2917"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Faaliyetler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(Activities)</w:t>
            </w:r>
          </w:p>
        </w:tc>
        <w:tc>
          <w:tcPr>
            <w:tcW w:w="1160"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581617" w:rsidRDefault="00853E33">
            <w:pPr>
              <w:jc w:val="center"/>
              <w:rPr>
                <w:rFonts w:asciiTheme="minorHAnsi" w:hAnsiTheme="minorHAnsi" w:cstheme="minorHAnsi"/>
                <w:b/>
                <w:color w:val="009999"/>
                <w:sz w:val="22"/>
                <w:szCs w:val="22"/>
              </w:rPr>
            </w:pPr>
            <w:r>
              <w:rPr>
                <w:rFonts w:asciiTheme="minorHAnsi" w:hAnsiTheme="minorHAnsi" w:cstheme="minorHAnsi"/>
                <w:b/>
                <w:color w:val="009999"/>
                <w:sz w:val="22"/>
                <w:szCs w:val="22"/>
              </w:rPr>
              <w:t>Adedi</w:t>
            </w:r>
          </w:p>
          <w:p w:rsidR="00581617" w:rsidRDefault="00853E33">
            <w:pPr>
              <w:jc w:val="cente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(Quantity)</w:t>
            </w:r>
          </w:p>
        </w:tc>
        <w:tc>
          <w:tcPr>
            <w:tcW w:w="2916" w:type="dxa"/>
            <w:tcBorders>
              <w:top w:val="single" w:sz="18" w:space="0" w:color="000000"/>
              <w:left w:val="single" w:sz="12" w:space="0" w:color="000000"/>
              <w:bottom w:val="single" w:sz="12" w:space="0" w:color="000000"/>
              <w:right w:val="single" w:sz="18" w:space="0" w:color="000000"/>
            </w:tcBorders>
            <w:shd w:val="clear" w:color="auto" w:fill="auto"/>
            <w:vAlign w:val="center"/>
          </w:tcPr>
          <w:p w:rsidR="00581617" w:rsidRDefault="00853E33">
            <w:pPr>
              <w:jc w:val="center"/>
              <w:rPr>
                <w:rFonts w:asciiTheme="minorHAnsi" w:hAnsiTheme="minorHAnsi" w:cstheme="minorHAnsi"/>
                <w:b/>
                <w:color w:val="009999"/>
                <w:sz w:val="22"/>
                <w:szCs w:val="22"/>
                <w:lang w:val="en-US"/>
              </w:rPr>
            </w:pPr>
            <w:r>
              <w:rPr>
                <w:rFonts w:asciiTheme="minorHAnsi" w:hAnsiTheme="minorHAnsi" w:cstheme="minorHAnsi"/>
                <w:b/>
                <w:color w:val="009999"/>
                <w:sz w:val="22"/>
                <w:szCs w:val="22"/>
              </w:rPr>
              <w:t>Genel Nota Katkı</w:t>
            </w:r>
            <w:r>
              <w:rPr>
                <w:rFonts w:asciiTheme="minorHAnsi" w:hAnsiTheme="minorHAnsi" w:cstheme="minorHAnsi"/>
                <w:b/>
                <w:color w:val="009999"/>
                <w:sz w:val="22"/>
                <w:szCs w:val="22"/>
                <w:lang w:val="en-US"/>
              </w:rPr>
              <w:t>, %</w:t>
            </w:r>
          </w:p>
          <w:p w:rsidR="00581617" w:rsidRDefault="00853E33">
            <w:pPr>
              <w:jc w:val="cente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(Effects on Grading, %)</w:t>
            </w: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Yıl İçi Sınavları</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(Midterm Exams)</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Kısa Sınavlar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(Quizzes)</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Ödevler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(Homework)</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Projeler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(Projects)</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Dönem Ödevi/Projesi</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(Term Paper/Project)</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Laboratuvar Uygulaması</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(Laboratory Work)</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r>
      <w:tr w:rsidR="00581617">
        <w:tc>
          <w:tcPr>
            <w:tcW w:w="2879" w:type="dxa"/>
            <w:vMerge/>
            <w:tcBorders>
              <w:top w:val="single" w:sz="4" w:space="0" w:color="000000"/>
              <w:left w:val="single" w:sz="18" w:space="0" w:color="000000"/>
              <w:bottom w:val="single" w:sz="4"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Diğer Uygulamalar</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(Other Activities)</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c>
          <w:tcPr>
            <w:tcW w:w="2916"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581617" w:rsidRDefault="00581617">
            <w:pPr>
              <w:jc w:val="center"/>
              <w:rPr>
                <w:rFonts w:asciiTheme="minorHAnsi" w:hAnsiTheme="minorHAnsi" w:cstheme="minorHAnsi"/>
                <w:b/>
                <w:caps/>
                <w:color w:val="000000" w:themeColor="text1"/>
                <w:sz w:val="22"/>
                <w:szCs w:val="22"/>
                <w:lang w:val="en-US"/>
              </w:rPr>
            </w:pPr>
          </w:p>
        </w:tc>
      </w:tr>
      <w:tr w:rsidR="00581617">
        <w:tc>
          <w:tcPr>
            <w:tcW w:w="2879"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581617" w:rsidRDefault="00581617">
            <w:pPr>
              <w:rPr>
                <w:rFonts w:asciiTheme="minorHAnsi" w:hAnsiTheme="minorHAnsi" w:cstheme="minorHAnsi"/>
                <w:color w:val="009999"/>
                <w:sz w:val="22"/>
                <w:szCs w:val="22"/>
                <w:lang w:val="en-US"/>
              </w:rPr>
            </w:pPr>
          </w:p>
        </w:tc>
        <w:tc>
          <w:tcPr>
            <w:tcW w:w="2917" w:type="dxa"/>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853E33">
            <w:pPr>
              <w:rPr>
                <w:rFonts w:asciiTheme="minorHAnsi" w:hAnsiTheme="minorHAnsi" w:cstheme="minorHAnsi"/>
                <w:b/>
                <w:color w:val="009999"/>
                <w:sz w:val="22"/>
                <w:szCs w:val="22"/>
              </w:rPr>
            </w:pPr>
            <w:r>
              <w:rPr>
                <w:rFonts w:asciiTheme="minorHAnsi" w:hAnsiTheme="minorHAnsi" w:cstheme="minorHAnsi"/>
                <w:b/>
                <w:color w:val="009999"/>
                <w:sz w:val="22"/>
                <w:szCs w:val="22"/>
              </w:rPr>
              <w:t>Final Sınavı</w:t>
            </w:r>
          </w:p>
          <w:p w:rsidR="00581617" w:rsidRDefault="00853E33">
            <w:pPr>
              <w:rPr>
                <w:rFonts w:asciiTheme="minorHAnsi" w:hAnsiTheme="minorHAnsi" w:cstheme="minorHAnsi"/>
                <w:b/>
                <w:color w:val="009999"/>
                <w:sz w:val="22"/>
                <w:szCs w:val="22"/>
                <w:lang w:val="en-US"/>
              </w:rPr>
            </w:pPr>
            <w:r>
              <w:rPr>
                <w:rFonts w:asciiTheme="minorHAnsi" w:hAnsiTheme="minorHAnsi" w:cstheme="minorHAnsi"/>
                <w:b/>
                <w:color w:val="009999"/>
                <w:sz w:val="22"/>
                <w:szCs w:val="22"/>
                <w:lang w:val="en-US"/>
              </w:rPr>
              <w:t>(Final Exam)</w:t>
            </w:r>
          </w:p>
        </w:tc>
        <w:tc>
          <w:tcPr>
            <w:tcW w:w="1160" w:type="dxa"/>
            <w:tcBorders>
              <w:top w:val="single" w:sz="12" w:space="0" w:color="000000"/>
              <w:left w:val="single" w:sz="12" w:space="0" w:color="000000"/>
              <w:bottom w:val="single" w:sz="18" w:space="0" w:color="000000"/>
              <w:right w:val="single" w:sz="12"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c>
          <w:tcPr>
            <w:tcW w:w="2916" w:type="dxa"/>
            <w:tcBorders>
              <w:top w:val="single" w:sz="12" w:space="0" w:color="000000"/>
              <w:left w:val="single" w:sz="12" w:space="0" w:color="000000"/>
              <w:bottom w:val="single" w:sz="18" w:space="0" w:color="000000"/>
              <w:right w:val="single" w:sz="18" w:space="0" w:color="000000"/>
            </w:tcBorders>
            <w:shd w:val="clear" w:color="auto" w:fill="auto"/>
            <w:vAlign w:val="center"/>
          </w:tcPr>
          <w:p w:rsidR="00581617" w:rsidRDefault="00581617">
            <w:pPr>
              <w:jc w:val="center"/>
              <w:rPr>
                <w:rFonts w:asciiTheme="minorHAnsi" w:hAnsiTheme="minorHAnsi" w:cstheme="minorHAnsi"/>
                <w:caps/>
                <w:color w:val="000000" w:themeColor="text1"/>
                <w:sz w:val="22"/>
                <w:szCs w:val="22"/>
                <w:lang w:val="en-US"/>
              </w:rPr>
            </w:pPr>
          </w:p>
        </w:tc>
      </w:tr>
    </w:tbl>
    <w:p w:rsidR="00581617" w:rsidRDefault="00581617">
      <w:pPr>
        <w:jc w:val="center"/>
        <w:rPr>
          <w:rFonts w:asciiTheme="minorHAnsi" w:hAnsiTheme="minorHAnsi" w:cstheme="minorHAnsi"/>
          <w:b/>
          <w:caps/>
          <w:sz w:val="22"/>
          <w:szCs w:val="22"/>
        </w:rPr>
      </w:pPr>
    </w:p>
    <w:p w:rsidR="00581617" w:rsidRDefault="00581617">
      <w:pPr>
        <w:rPr>
          <w:rFonts w:asciiTheme="minorHAnsi" w:hAnsiTheme="minorHAnsi" w:cstheme="minorHAnsi"/>
          <w:sz w:val="22"/>
          <w:szCs w:val="22"/>
        </w:rPr>
      </w:pPr>
    </w:p>
    <w:p w:rsidR="00581617" w:rsidRDefault="00581617"/>
    <w:sectPr w:rsidR="00581617">
      <w:pgSz w:w="11906" w:h="16838"/>
      <w:pgMar w:top="288" w:right="850" w:bottom="720" w:left="1138"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iberation Sans">
    <w:altName w:val="Arial"/>
    <w:charset w:val="01"/>
    <w:family w:val="roman"/>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C01"/>
    <w:multiLevelType w:val="multilevel"/>
    <w:tmpl w:val="29D063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11150"/>
    <w:multiLevelType w:val="multilevel"/>
    <w:tmpl w:val="9E164B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837CA5"/>
    <w:multiLevelType w:val="multilevel"/>
    <w:tmpl w:val="21983D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A78BA"/>
    <w:multiLevelType w:val="multilevel"/>
    <w:tmpl w:val="B152446E"/>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12939AB"/>
    <w:multiLevelType w:val="multilevel"/>
    <w:tmpl w:val="18200746"/>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17"/>
    <w:rsid w:val="003F41CB"/>
    <w:rsid w:val="00581617"/>
    <w:rsid w:val="00853E3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3A52C-CECD-438D-B20A-3CE16FD8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rPr>
      <w:rFonts w:ascii="Times New Roman" w:eastAsia="Times New Roman" w:hAnsi="Times New Roman" w:cs="Times New Roman"/>
      <w:kern w:val="0"/>
      <w:szCs w:val="20"/>
      <w:lang w:val="tr-TR" w:eastAsia="en-US" w:bidi="ar-SA"/>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rsid w:val="00152E5D"/>
    <w:rPr>
      <w:rFonts w:ascii="Tahoma" w:hAnsi="Tahoma" w:cs="Tahoma"/>
      <w:sz w:val="16"/>
      <w:szCs w:val="16"/>
      <w:lang w:eastAsia="en-US"/>
    </w:rPr>
  </w:style>
  <w:style w:type="character" w:customStyle="1" w:styleId="GvdeMetniChar">
    <w:name w:val="Gövde Metni Char"/>
    <w:basedOn w:val="VarsaylanParagrafYazTipi"/>
    <w:link w:val="GvdeMetni"/>
    <w:uiPriority w:val="1"/>
    <w:qFormat/>
    <w:rsid w:val="00033A17"/>
    <w:rPr>
      <w:rFonts w:ascii="Arial" w:eastAsia="Arial" w:hAnsi="Arial" w:cs="Arial"/>
      <w:lang w:val="en-US" w:eastAsia="en-US"/>
    </w:rPr>
  </w:style>
  <w:style w:type="character" w:customStyle="1" w:styleId="InternetLink">
    <w:name w:val="Internet 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qFormat/>
    <w:rsid w:val="004A3859"/>
    <w:rPr>
      <w:color w:val="605E5C"/>
      <w:shd w:val="clear" w:color="auto" w:fill="E1DFDD"/>
    </w:rPr>
  </w:style>
  <w:style w:type="character" w:customStyle="1" w:styleId="ListLabel1">
    <w:name w:val="ListLabel 1"/>
    <w:qFormat/>
    <w:rPr>
      <w:b w:val="0"/>
      <w:i w:val="0"/>
    </w:rPr>
  </w:style>
  <w:style w:type="character" w:customStyle="1" w:styleId="ListLabel2">
    <w:name w:val="ListLabel 2"/>
    <w:qFormat/>
    <w:rPr>
      <w:rFonts w:cs="Times New Roman"/>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Calibri" w:hAnsi="Calibri"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hAnsi="Calibri"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Calibri" w:hAnsi="Calibri" w:cs="Times New Roman"/>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Calibri" w:hAnsi="Calibri" w:cs="Times New Roman"/>
      <w:sz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sz w:val="22"/>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paragraph" w:customStyle="1" w:styleId="Heading">
    <w:name w:val="Heading"/>
    <w:basedOn w:val="Normal"/>
    <w:next w:val="GvdeMetni"/>
    <w:qFormat/>
    <w:pPr>
      <w:keepNext/>
      <w:spacing w:before="240" w:after="120"/>
    </w:pPr>
    <w:rPr>
      <w:rFonts w:ascii="Liberation Sans" w:eastAsia="Noto Sans CJK SC Regular" w:hAnsi="Liberation Sans" w:cs="Lohit Devanagari"/>
      <w:sz w:val="28"/>
      <w:szCs w:val="28"/>
    </w:rPr>
  </w:style>
  <w:style w:type="paragraph" w:styleId="GvdeMetni">
    <w:name w:val="Body Text"/>
    <w:basedOn w:val="Normal"/>
    <w:link w:val="GvdeMetniChar"/>
    <w:uiPriority w:val="1"/>
    <w:qFormat/>
    <w:rsid w:val="00033A17"/>
    <w:pPr>
      <w:widowControl w:val="0"/>
      <w:overflowPunct/>
      <w:textAlignment w:val="auto"/>
    </w:pPr>
    <w:rPr>
      <w:rFonts w:ascii="Arial" w:eastAsia="Arial" w:hAnsi="Arial" w:cs="Arial"/>
      <w:lang w:val="en-US"/>
    </w:r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152E5D"/>
    <w:rPr>
      <w:rFonts w:ascii="Tahoma" w:hAnsi="Tahoma" w:cs="Tahoma"/>
      <w:sz w:val="16"/>
      <w:szCs w:val="16"/>
    </w:rPr>
  </w:style>
  <w:style w:type="paragraph" w:customStyle="1" w:styleId="TableParagraph">
    <w:name w:val="Table Paragraph"/>
    <w:basedOn w:val="Normal"/>
    <w:uiPriority w:val="1"/>
    <w:qFormat/>
    <w:rsid w:val="00033A17"/>
    <w:pPr>
      <w:widowControl w:val="0"/>
      <w:overflowPunct/>
      <w:textAlignment w:val="auto"/>
    </w:pPr>
    <w:rPr>
      <w:rFonts w:ascii="Arial" w:eastAsia="Arial" w:hAnsi="Arial" w:cs="Arial"/>
      <w:sz w:val="22"/>
      <w:szCs w:val="22"/>
      <w:lang w:val="en-US"/>
    </w:rPr>
  </w:style>
  <w:style w:type="paragraph" w:styleId="ListeParagraf">
    <w:name w:val="List Paragraph"/>
    <w:basedOn w:val="Normal"/>
    <w:uiPriority w:val="34"/>
    <w:qFormat/>
    <w:rsid w:val="00252B34"/>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33A17"/>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1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1398</Words>
  <Characters>7972</Characters>
  <Application>Microsoft Office Word</Application>
  <DocSecurity>0</DocSecurity>
  <Lines>66</Lines>
  <Paragraphs>18</Paragraphs>
  <ScaleCrop>false</ScaleCrop>
  <Company>I.T.U MAKİNA</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dc:description/>
  <cp:lastModifiedBy>Ibrahim Turhan</cp:lastModifiedBy>
  <cp:revision>33</cp:revision>
  <cp:lastPrinted>2018-11-29T21:36:00Z</cp:lastPrinted>
  <dcterms:created xsi:type="dcterms:W3CDTF">2018-12-10T13:00:00Z</dcterms:created>
  <dcterms:modified xsi:type="dcterms:W3CDTF">2020-02-05T08:21:00Z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I.T.U MAKİNA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