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605897CC" w:rsidR="00346277" w:rsidRPr="001C0CEF" w:rsidRDefault="00346277" w:rsidP="007B422A">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Pr>
                <w:rFonts w:asciiTheme="minorHAnsi" w:hAnsiTheme="minorHAnsi" w:cstheme="minorHAnsi"/>
                <w:sz w:val="22"/>
                <w:szCs w:val="22"/>
                <w:lang w:val="de-DE"/>
              </w:rPr>
              <w:t xml:space="preserve"> </w:t>
            </w:r>
            <w:r w:rsidR="00915331" w:rsidRPr="00196FA7">
              <w:rPr>
                <w:b/>
                <w:lang w:val="en-US"/>
              </w:rPr>
              <w:t xml:space="preserve"> </w:t>
            </w:r>
            <w:proofErr w:type="spellStart"/>
            <w:r w:rsidR="00915331" w:rsidRPr="00986718">
              <w:rPr>
                <w:rFonts w:ascii="Calibri" w:hAnsi="Calibri"/>
                <w:sz w:val="22"/>
                <w:szCs w:val="22"/>
                <w:lang w:val="en-US"/>
              </w:rPr>
              <w:t>Kuantum</w:t>
            </w:r>
            <w:proofErr w:type="spellEnd"/>
            <w:r w:rsidR="00915331" w:rsidRPr="00986718">
              <w:rPr>
                <w:rFonts w:ascii="Calibri" w:hAnsi="Calibri"/>
                <w:sz w:val="22"/>
                <w:szCs w:val="22"/>
                <w:lang w:val="en-US"/>
              </w:rPr>
              <w:t xml:space="preserve"> </w:t>
            </w:r>
            <w:proofErr w:type="spellStart"/>
            <w:r w:rsidR="00915331" w:rsidRPr="00986718">
              <w:rPr>
                <w:rFonts w:ascii="Calibri" w:hAnsi="Calibri"/>
                <w:sz w:val="22"/>
                <w:szCs w:val="22"/>
                <w:lang w:val="en-US"/>
              </w:rPr>
              <w:t>Mekaniği</w:t>
            </w:r>
            <w:proofErr w:type="spellEnd"/>
            <w:r w:rsidR="00915331" w:rsidRPr="00986718">
              <w:rPr>
                <w:rFonts w:ascii="Calibri" w:hAnsi="Calibri"/>
                <w:sz w:val="22"/>
                <w:szCs w:val="22"/>
                <w:lang w:val="en-US"/>
              </w:rPr>
              <w:t>-I</w:t>
            </w:r>
          </w:p>
        </w:tc>
        <w:tc>
          <w:tcPr>
            <w:tcW w:w="5113" w:type="dxa"/>
            <w:gridSpan w:val="7"/>
            <w:tcBorders>
              <w:top w:val="single" w:sz="18" w:space="0" w:color="auto"/>
              <w:left w:val="nil"/>
              <w:right w:val="single" w:sz="18" w:space="0" w:color="auto"/>
            </w:tcBorders>
            <w:vAlign w:val="center"/>
          </w:tcPr>
          <w:p w14:paraId="296512AE" w14:textId="1905615F" w:rsidR="00346277" w:rsidRPr="001C0CEF" w:rsidRDefault="00346277" w:rsidP="007B422A">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915331" w:rsidRPr="00196FA7">
              <w:rPr>
                <w:bCs/>
                <w:lang w:val="en-US"/>
              </w:rPr>
              <w:t xml:space="preserve"> </w:t>
            </w:r>
            <w:r w:rsidR="00915331" w:rsidRPr="00986718">
              <w:rPr>
                <w:rFonts w:ascii="Calibri" w:hAnsi="Calibri"/>
                <w:bCs/>
                <w:sz w:val="22"/>
                <w:szCs w:val="22"/>
                <w:lang w:val="en-US"/>
              </w:rPr>
              <w:t>Quantum Mechanics-I</w:t>
            </w: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proofErr w:type="spellStart"/>
            <w:r w:rsidRPr="001C0CEF">
              <w:rPr>
                <w:rFonts w:asciiTheme="minorHAnsi" w:hAnsiTheme="minorHAnsi" w:cstheme="minorHAnsi"/>
                <w:b/>
                <w:sz w:val="22"/>
                <w:szCs w:val="22"/>
              </w:rPr>
              <w:t>Laboratuar</w:t>
            </w:r>
            <w:proofErr w:type="spellEnd"/>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423961C1" w14:textId="77777777" w:rsidR="004E6B1F" w:rsidRDefault="00915331"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314</w:t>
            </w:r>
          </w:p>
          <w:p w14:paraId="6A758A5F" w14:textId="2E67F83D" w:rsidR="00915331" w:rsidRPr="006020E0" w:rsidRDefault="00915331"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314E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74288B17" w:rsidR="00EF6D7F" w:rsidRPr="006020E0" w:rsidRDefault="00915331"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6</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526CF30E" w:rsidR="00EF6D7F" w:rsidRPr="006020E0" w:rsidRDefault="00915331"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38B54A1C" w:rsidR="00EF6D7F" w:rsidRPr="006020E0" w:rsidRDefault="00915331"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8</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1DE8EED6" w:rsidR="00EF6D7F" w:rsidRPr="006020E0" w:rsidRDefault="00915331"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0C1F5958" w:rsidR="00EF6D7F" w:rsidRPr="006020E0" w:rsidRDefault="00915331"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29B33107" w:rsidR="00EF6D7F" w:rsidRPr="006020E0" w:rsidRDefault="00915331"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w:t>
            </w:r>
          </w:p>
        </w:tc>
      </w:tr>
      <w:tr w:rsidR="00EF6D7F" w:rsidRPr="001C0CEF" w14:paraId="5E71E932" w14:textId="77777777" w:rsidTr="00915331">
        <w:trPr>
          <w:trHeight w:val="59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61169635" w14:textId="77777777" w:rsidR="00EF6D7F" w:rsidRPr="00986718" w:rsidRDefault="00915331" w:rsidP="004E6B1F">
            <w:pPr>
              <w:rPr>
                <w:rFonts w:asciiTheme="minorHAnsi" w:hAnsiTheme="minorHAnsi"/>
                <w:sz w:val="22"/>
                <w:szCs w:val="22"/>
              </w:rPr>
            </w:pPr>
            <w:r w:rsidRPr="00986718">
              <w:rPr>
                <w:rFonts w:asciiTheme="minorHAnsi" w:hAnsiTheme="minorHAnsi"/>
                <w:sz w:val="22"/>
                <w:szCs w:val="22"/>
              </w:rPr>
              <w:t>Fizik Mühendisliği Bölümü</w:t>
            </w:r>
          </w:p>
          <w:p w14:paraId="3AC97A9F" w14:textId="64EC6F9E" w:rsidR="00915331" w:rsidRPr="006020E0" w:rsidRDefault="00915331" w:rsidP="004E6B1F">
            <w:pPr>
              <w:rPr>
                <w:rFonts w:asciiTheme="minorHAnsi" w:hAnsiTheme="minorHAnsi" w:cstheme="minorHAnsi"/>
                <w:color w:val="000000" w:themeColor="text1"/>
                <w:sz w:val="22"/>
                <w:szCs w:val="22"/>
              </w:rPr>
            </w:pPr>
            <w:proofErr w:type="spellStart"/>
            <w:r w:rsidRPr="00986718">
              <w:rPr>
                <w:rFonts w:asciiTheme="minorHAnsi" w:hAnsiTheme="minorHAnsi"/>
                <w:sz w:val="22"/>
                <w:szCs w:val="22"/>
              </w:rPr>
              <w:t>Physics</w:t>
            </w:r>
            <w:proofErr w:type="spellEnd"/>
            <w:r w:rsidRPr="00986718">
              <w:rPr>
                <w:rFonts w:asciiTheme="minorHAnsi" w:hAnsiTheme="minorHAnsi"/>
                <w:sz w:val="22"/>
                <w:szCs w:val="22"/>
              </w:rPr>
              <w:t xml:space="preserve"> </w:t>
            </w:r>
            <w:proofErr w:type="spellStart"/>
            <w:r w:rsidRPr="00986718">
              <w:rPr>
                <w:rFonts w:asciiTheme="minorHAnsi" w:hAnsiTheme="minorHAnsi"/>
                <w:sz w:val="22"/>
                <w:szCs w:val="22"/>
              </w:rPr>
              <w:t>Engineering</w:t>
            </w:r>
            <w:proofErr w:type="spellEnd"/>
            <w:r w:rsidRPr="00986718">
              <w:rPr>
                <w:rFonts w:asciiTheme="minorHAnsi" w:hAnsiTheme="minorHAnsi"/>
                <w:sz w:val="22"/>
                <w:szCs w:val="22"/>
                <w:lang w:val="en-US"/>
              </w:rPr>
              <w:t xml:space="preserve"> Department</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1D7F9D2C" w14:textId="77777777" w:rsidR="00915331" w:rsidRPr="00986718" w:rsidRDefault="00915331" w:rsidP="00915331">
            <w:pPr>
              <w:rPr>
                <w:rFonts w:asciiTheme="minorHAnsi" w:hAnsiTheme="minorHAnsi"/>
                <w:sz w:val="22"/>
                <w:szCs w:val="22"/>
              </w:rPr>
            </w:pPr>
            <w:r w:rsidRPr="00986718">
              <w:rPr>
                <w:rFonts w:asciiTheme="minorHAnsi" w:hAnsiTheme="minorHAnsi"/>
                <w:sz w:val="22"/>
                <w:szCs w:val="22"/>
              </w:rPr>
              <w:t xml:space="preserve">Zorunlu </w:t>
            </w:r>
          </w:p>
          <w:p w14:paraId="0BA16619" w14:textId="43BD68B1" w:rsidR="00CA1896" w:rsidRPr="00986718" w:rsidRDefault="00915331" w:rsidP="00915331">
            <w:pPr>
              <w:rPr>
                <w:rFonts w:asciiTheme="minorHAnsi" w:hAnsiTheme="minorHAnsi" w:cstheme="minorHAnsi"/>
                <w:color w:val="000000" w:themeColor="text1"/>
                <w:sz w:val="22"/>
                <w:szCs w:val="22"/>
                <w:lang w:val="en-US"/>
              </w:rPr>
            </w:pPr>
            <w:r w:rsidRPr="00986718">
              <w:rPr>
                <w:rFonts w:asciiTheme="minorHAnsi" w:hAnsiTheme="minorHAnsi"/>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7244E2CF" w14:textId="77777777" w:rsidR="00915331" w:rsidRPr="00986718" w:rsidRDefault="00915331" w:rsidP="00915331">
            <w:pPr>
              <w:rPr>
                <w:rFonts w:asciiTheme="minorHAnsi" w:hAnsiTheme="minorHAnsi"/>
                <w:sz w:val="22"/>
                <w:szCs w:val="22"/>
              </w:rPr>
            </w:pPr>
            <w:r w:rsidRPr="00986718">
              <w:rPr>
                <w:rFonts w:asciiTheme="minorHAnsi" w:hAnsiTheme="minorHAnsi"/>
                <w:sz w:val="22"/>
                <w:szCs w:val="22"/>
              </w:rPr>
              <w:t>Türkçe / İngilizce</w:t>
            </w:r>
          </w:p>
          <w:p w14:paraId="11700EBA" w14:textId="57BE1EBA" w:rsidR="00EF6D7F" w:rsidRPr="006020E0" w:rsidRDefault="00915331" w:rsidP="00915331">
            <w:pPr>
              <w:rPr>
                <w:rFonts w:asciiTheme="minorHAnsi" w:hAnsiTheme="minorHAnsi" w:cstheme="minorHAnsi"/>
                <w:color w:val="000000" w:themeColor="text1"/>
                <w:sz w:val="22"/>
                <w:szCs w:val="22"/>
                <w:lang w:val="en-US"/>
              </w:rPr>
            </w:pPr>
            <w:r w:rsidRPr="00986718">
              <w:rPr>
                <w:rFonts w:asciiTheme="minorHAnsi" w:hAnsiTheme="minorHAnsi"/>
                <w:sz w:val="22"/>
                <w:szCs w:val="22"/>
                <w:lang w:val="en-US"/>
              </w:rPr>
              <w:t>(Turkish/English)</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780DE8E8" w14:textId="2616F581" w:rsidR="000B6C16" w:rsidRPr="002B3247" w:rsidRDefault="002B3247" w:rsidP="002B3247">
            <w:pPr>
              <w:overflowPunct/>
              <w:autoSpaceDE/>
              <w:autoSpaceDN/>
              <w:adjustRightInd/>
              <w:textAlignment w:val="auto"/>
              <w:rPr>
                <w:rFonts w:ascii="Calibri" w:hAnsi="Calibri" w:cs="Calibri"/>
                <w:sz w:val="22"/>
                <w:szCs w:val="22"/>
                <w:lang w:eastAsia="tr-TR"/>
              </w:rPr>
            </w:pPr>
            <w:proofErr w:type="gramStart"/>
            <w:r>
              <w:rPr>
                <w:rFonts w:ascii="Calibri" w:hAnsi="Calibri" w:cs="Calibri"/>
                <w:sz w:val="22"/>
                <w:szCs w:val="22"/>
              </w:rPr>
              <w:t>(FIZ 252E MIN DD veya FIZ 252 MIN DD veya FIZ 313 MIN DD veya FIZ 313E MIN DD veya FIZ 201 MIN DD veya FIZ 201E MIN DD) ve (MAT 281 MIN DD veya MAT 281E MIN DD veya MAT 261 MIN DD veya MAT 261E MIN DD veya MAT 210E MIN DD veya MAT 210 MIN DD )</w:t>
            </w:r>
            <w:proofErr w:type="gramEnd"/>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528E2865" w:rsidR="00EF6D7F" w:rsidRPr="00986718" w:rsidRDefault="00915331" w:rsidP="00A54C95">
            <w:pPr>
              <w:jc w:val="center"/>
              <w:rPr>
                <w:rFonts w:asciiTheme="minorHAnsi" w:hAnsiTheme="minorHAnsi" w:cstheme="minorHAnsi"/>
                <w:sz w:val="22"/>
                <w:szCs w:val="22"/>
                <w:lang w:val="en-US"/>
              </w:rPr>
            </w:pPr>
            <w:r w:rsidRPr="00986718">
              <w:rPr>
                <w:rFonts w:asciiTheme="minorHAnsi" w:hAnsiTheme="minorHAnsi"/>
                <w:sz w:val="22"/>
                <w:szCs w:val="22"/>
                <w:lang w:val="en-US"/>
              </w:rPr>
              <w:t>%40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5862F35F" w:rsidR="00EF6D7F" w:rsidRPr="00986718" w:rsidRDefault="00915331" w:rsidP="00A54C95">
            <w:pPr>
              <w:jc w:val="center"/>
              <w:rPr>
                <w:rFonts w:asciiTheme="minorHAnsi" w:hAnsiTheme="minorHAnsi" w:cstheme="minorHAnsi"/>
                <w:sz w:val="22"/>
                <w:szCs w:val="22"/>
                <w:lang w:val="en-US"/>
              </w:rPr>
            </w:pPr>
            <w:r w:rsidRPr="00986718">
              <w:rPr>
                <w:rFonts w:asciiTheme="minorHAnsi" w:hAnsiTheme="minorHAnsi"/>
                <w:sz w:val="22"/>
                <w:szCs w:val="22"/>
                <w:lang w:val="en-US"/>
              </w:rPr>
              <w:t>%60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7D963EBC" w:rsidR="00EF6D7F" w:rsidRPr="001C0CEF" w:rsidRDefault="00EF6D7F" w:rsidP="00A54C95">
            <w:pPr>
              <w:jc w:val="center"/>
              <w:rPr>
                <w:rFonts w:asciiTheme="minorHAnsi" w:hAnsiTheme="minorHAnsi" w:cstheme="minorHAnsi"/>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1C0CEF" w:rsidRDefault="00EF6D7F" w:rsidP="00A54C95">
            <w:pPr>
              <w:jc w:val="center"/>
              <w:rPr>
                <w:rFonts w:asciiTheme="minorHAnsi" w:hAnsiTheme="minorHAnsi" w:cstheme="minorHAnsi"/>
                <w:sz w:val="22"/>
                <w:szCs w:val="22"/>
                <w:lang w:val="en-US"/>
              </w:rPr>
            </w:pP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6AF5A417" w:rsidR="00EF6D7F" w:rsidRPr="00DC6DEA" w:rsidRDefault="00915331" w:rsidP="00A54C95">
            <w:pPr>
              <w:jc w:val="both"/>
              <w:rPr>
                <w:rFonts w:ascii="Calibri" w:hAnsi="Calibri" w:cstheme="minorHAnsi"/>
                <w:sz w:val="22"/>
                <w:szCs w:val="22"/>
                <w:lang w:val="en-US"/>
              </w:rPr>
            </w:pPr>
            <w:bookmarkStart w:id="0" w:name="OLE_LINK3"/>
            <w:bookmarkStart w:id="1" w:name="OLE_LINK4"/>
            <w:proofErr w:type="spellStart"/>
            <w:r w:rsidRPr="00DC6DEA">
              <w:rPr>
                <w:rFonts w:ascii="Calibri" w:hAnsi="Calibri"/>
                <w:sz w:val="22"/>
                <w:szCs w:val="22"/>
                <w:lang w:val="de-DE"/>
              </w:rPr>
              <w:t>Tarihsel</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Gelişme</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Madde</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ve</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Dalga</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Belirsizlik</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İlkesi</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Kuantum</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Mekaniğinin</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Postülatları</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ve</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Dalga</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Fonksiyonu</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Operatörler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Özdeğer-Özfonksiyon</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Olasılık-Normalizasyon</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Beklenen</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Değer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Momentum</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Uzayı</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Komütatör</w:t>
            </w:r>
            <w:proofErr w:type="spellEnd"/>
            <w:r w:rsidRPr="00DC6DEA">
              <w:rPr>
                <w:rFonts w:ascii="Calibri" w:hAnsi="Calibri"/>
                <w:sz w:val="22"/>
                <w:szCs w:val="22"/>
                <w:lang w:val="de-DE"/>
              </w:rPr>
              <w:t xml:space="preserve">, Dirac </w:t>
            </w:r>
            <w:proofErr w:type="spellStart"/>
            <w:r w:rsidRPr="00DC6DEA">
              <w:rPr>
                <w:rFonts w:ascii="Calibri" w:hAnsi="Calibri"/>
                <w:sz w:val="22"/>
                <w:szCs w:val="22"/>
                <w:lang w:val="de-DE"/>
              </w:rPr>
              <w:t>Notasyonu</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Schrödinger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Denklemi</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Zamana</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Bağlı</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Zamandan</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Bağımsız</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Rölativistik</w:t>
            </w:r>
            <w:proofErr w:type="spellEnd"/>
            <w:r w:rsidRPr="00DC6DEA">
              <w:rPr>
                <w:rFonts w:ascii="Calibri" w:hAnsi="Calibri"/>
                <w:sz w:val="22"/>
                <w:szCs w:val="22"/>
                <w:lang w:val="de-DE"/>
              </w:rPr>
              <w:t xml:space="preserve">), Tek </w:t>
            </w:r>
            <w:proofErr w:type="spellStart"/>
            <w:r w:rsidRPr="00DC6DEA">
              <w:rPr>
                <w:rFonts w:ascii="Calibri" w:hAnsi="Calibri"/>
                <w:sz w:val="22"/>
                <w:szCs w:val="22"/>
                <w:lang w:val="de-DE"/>
              </w:rPr>
              <w:t>Boyutlu</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Sistemler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Uygulamaları</w:t>
            </w:r>
            <w:proofErr w:type="spellEnd"/>
            <w:r w:rsidRPr="00DC6DEA">
              <w:rPr>
                <w:rFonts w:ascii="Calibri" w:hAnsi="Calibri"/>
                <w:sz w:val="22"/>
                <w:szCs w:val="22"/>
                <w:lang w:val="de-DE"/>
              </w:rPr>
              <w:t xml:space="preserve">), Harmonik </w:t>
            </w:r>
            <w:proofErr w:type="spellStart"/>
            <w:r w:rsidRPr="00DC6DEA">
              <w:rPr>
                <w:rFonts w:ascii="Calibri" w:hAnsi="Calibri"/>
                <w:sz w:val="22"/>
                <w:szCs w:val="22"/>
                <w:lang w:val="de-DE"/>
              </w:rPr>
              <w:t>Salınıcı</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Formalizm</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Vektörler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İç</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Çarpımlar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Lineer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Dönüşümler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Özvektörler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Hermitsel</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Dönüşümler</w:t>
            </w:r>
            <w:proofErr w:type="spellEnd"/>
            <w:r w:rsidRPr="00DC6DEA">
              <w:rPr>
                <w:rFonts w:ascii="Calibri" w:hAnsi="Calibri"/>
                <w:sz w:val="22"/>
                <w:szCs w:val="22"/>
                <w:lang w:val="de-DE"/>
              </w:rPr>
              <w:t xml:space="preserve">, Gramm-Schmidt </w:t>
            </w:r>
            <w:proofErr w:type="spellStart"/>
            <w:r w:rsidRPr="00DC6DEA">
              <w:rPr>
                <w:rFonts w:ascii="Calibri" w:hAnsi="Calibri"/>
                <w:sz w:val="22"/>
                <w:szCs w:val="22"/>
                <w:lang w:val="de-DE"/>
              </w:rPr>
              <w:t>Dikleştirme</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Yöntemi</w:t>
            </w:r>
            <w:proofErr w:type="spellEnd"/>
            <w:r w:rsidRPr="00DC6DEA">
              <w:rPr>
                <w:rFonts w:ascii="Calibri" w:hAnsi="Calibri"/>
                <w:sz w:val="22"/>
                <w:szCs w:val="22"/>
                <w:lang w:val="de-DE"/>
              </w:rPr>
              <w:t xml:space="preserve">, Hilbert </w:t>
            </w:r>
            <w:proofErr w:type="spellStart"/>
            <w:r w:rsidRPr="00DC6DEA">
              <w:rPr>
                <w:rFonts w:ascii="Calibri" w:hAnsi="Calibri"/>
                <w:sz w:val="22"/>
                <w:szCs w:val="22"/>
                <w:lang w:val="de-DE"/>
              </w:rPr>
              <w:t>Uzayı</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Parite-İzdüşüm</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Operatörleri</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Üç</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Boyutlu</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Sistemler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Küresel</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Koordinatlarda</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Schrödinger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Denklemi</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Uygulamalar</w:t>
            </w:r>
            <w:proofErr w:type="spellEnd"/>
            <w:r w:rsidRPr="00DC6DEA">
              <w:rPr>
                <w:rFonts w:ascii="Calibri" w:hAnsi="Calibri"/>
                <w:sz w:val="22"/>
                <w:szCs w:val="22"/>
                <w:lang w:val="de-DE"/>
              </w:rPr>
              <w:t>)</w:t>
            </w:r>
            <w:bookmarkEnd w:id="0"/>
            <w:bookmarkEnd w:id="1"/>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5A57A680" w:rsidR="00EF6D7F" w:rsidRPr="00DC6DEA" w:rsidRDefault="00915331" w:rsidP="00A54C95">
            <w:pPr>
              <w:jc w:val="both"/>
              <w:rPr>
                <w:rFonts w:ascii="Calibri" w:hAnsi="Calibri" w:cstheme="minorHAnsi"/>
                <w:sz w:val="22"/>
                <w:szCs w:val="22"/>
                <w:lang w:val="en-US"/>
              </w:rPr>
            </w:pPr>
            <w:r w:rsidRPr="00DC6DEA">
              <w:rPr>
                <w:rFonts w:ascii="Calibri" w:hAnsi="Calibri"/>
                <w:sz w:val="22"/>
                <w:szCs w:val="22"/>
                <w:lang w:val="en-US"/>
              </w:rPr>
              <w:t>Historical Progress, Matter and Wave,  Uncertainty Principle, Postulates and Wave Function of Quantum Mechanics (Operators, Eigenvalue-</w:t>
            </w:r>
            <w:proofErr w:type="spellStart"/>
            <w:r w:rsidRPr="00DC6DEA">
              <w:rPr>
                <w:rFonts w:ascii="Calibri" w:hAnsi="Calibri"/>
                <w:sz w:val="22"/>
                <w:szCs w:val="22"/>
                <w:lang w:val="en-US"/>
              </w:rPr>
              <w:t>Eigenfunction</w:t>
            </w:r>
            <w:proofErr w:type="spellEnd"/>
            <w:r w:rsidRPr="00DC6DEA">
              <w:rPr>
                <w:rFonts w:ascii="Calibri" w:hAnsi="Calibri"/>
                <w:sz w:val="22"/>
                <w:szCs w:val="22"/>
                <w:lang w:val="en-US"/>
              </w:rPr>
              <w:t xml:space="preserve">, Probability-Normalization, Expectation Value, Momentum Space, Commutator, Dirac Notation), Schrödinger Equation (Time dependent-independent, Relativistic), One Dimensional Systems (Applications), Harmonic Oscillator, Formalism (Vectors, Inner Product, Linear Transformation, Eigenvectors, Hermitian Transformation, </w:t>
            </w:r>
            <w:r w:rsidRPr="00DC6DEA">
              <w:rPr>
                <w:rFonts w:ascii="Calibri" w:hAnsi="Calibri"/>
                <w:sz w:val="22"/>
                <w:szCs w:val="22"/>
                <w:lang w:val="de-DE"/>
              </w:rPr>
              <w:t xml:space="preserve"> Gram-Schmidt </w:t>
            </w:r>
            <w:proofErr w:type="spellStart"/>
            <w:r w:rsidRPr="00DC6DEA">
              <w:rPr>
                <w:rFonts w:ascii="Calibri" w:hAnsi="Calibri"/>
                <w:sz w:val="22"/>
                <w:szCs w:val="22"/>
                <w:lang w:val="de-DE"/>
              </w:rPr>
              <w:t>Procedure</w:t>
            </w:r>
            <w:proofErr w:type="spellEnd"/>
            <w:r w:rsidRPr="00DC6DEA">
              <w:rPr>
                <w:rFonts w:ascii="Calibri" w:hAnsi="Calibri"/>
                <w:sz w:val="22"/>
                <w:szCs w:val="22"/>
                <w:lang w:val="de-DE"/>
              </w:rPr>
              <w:t xml:space="preserve">, Hilbert Space, </w:t>
            </w:r>
            <w:proofErr w:type="spellStart"/>
            <w:r w:rsidRPr="00DC6DEA">
              <w:rPr>
                <w:rFonts w:ascii="Calibri" w:hAnsi="Calibri"/>
                <w:sz w:val="22"/>
                <w:szCs w:val="22"/>
                <w:lang w:val="de-DE"/>
              </w:rPr>
              <w:t>Parity</w:t>
            </w:r>
            <w:proofErr w:type="spellEnd"/>
            <w:r w:rsidRPr="00DC6DEA">
              <w:rPr>
                <w:rFonts w:ascii="Calibri" w:hAnsi="Calibri"/>
                <w:sz w:val="22"/>
                <w:szCs w:val="22"/>
                <w:lang w:val="de-DE"/>
              </w:rPr>
              <w:t xml:space="preserve">-Trace Operators), </w:t>
            </w:r>
            <w:proofErr w:type="spellStart"/>
            <w:r w:rsidRPr="00DC6DEA">
              <w:rPr>
                <w:rFonts w:ascii="Calibri" w:hAnsi="Calibri"/>
                <w:sz w:val="22"/>
                <w:szCs w:val="22"/>
                <w:lang w:val="de-DE"/>
              </w:rPr>
              <w:t>Three</w:t>
            </w:r>
            <w:proofErr w:type="spellEnd"/>
            <w:r w:rsidRPr="00DC6DEA">
              <w:rPr>
                <w:rFonts w:ascii="Calibri" w:hAnsi="Calibri"/>
                <w:sz w:val="22"/>
                <w:szCs w:val="22"/>
                <w:lang w:val="de-DE"/>
              </w:rPr>
              <w:t xml:space="preserve"> Dimensional Systems (</w:t>
            </w:r>
            <w:proofErr w:type="spellStart"/>
            <w:r w:rsidRPr="00DC6DEA">
              <w:rPr>
                <w:rFonts w:ascii="Calibri" w:hAnsi="Calibri"/>
                <w:sz w:val="22"/>
                <w:szCs w:val="22"/>
                <w:lang w:val="de-DE"/>
              </w:rPr>
              <w:t>Schrödinger</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Equation</w:t>
            </w:r>
            <w:proofErr w:type="spellEnd"/>
            <w:r w:rsidRPr="00DC6DEA">
              <w:rPr>
                <w:rFonts w:ascii="Calibri" w:hAnsi="Calibri"/>
                <w:sz w:val="22"/>
                <w:szCs w:val="22"/>
                <w:lang w:val="de-DE"/>
              </w:rPr>
              <w:t xml:space="preserve"> in </w:t>
            </w:r>
            <w:proofErr w:type="spellStart"/>
            <w:r w:rsidRPr="00DC6DEA">
              <w:rPr>
                <w:rFonts w:ascii="Calibri" w:hAnsi="Calibri"/>
                <w:sz w:val="22"/>
                <w:szCs w:val="22"/>
                <w:lang w:val="de-DE"/>
              </w:rPr>
              <w:t>Spherical</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Coordinates</w:t>
            </w:r>
            <w:proofErr w:type="spellEnd"/>
            <w:r w:rsidRPr="00DC6DEA">
              <w:rPr>
                <w:rFonts w:ascii="Calibri" w:hAnsi="Calibri"/>
                <w:sz w:val="22"/>
                <w:szCs w:val="22"/>
                <w:lang w:val="de-DE"/>
              </w:rPr>
              <w:t xml:space="preserve">, </w:t>
            </w:r>
            <w:proofErr w:type="spellStart"/>
            <w:r w:rsidRPr="00DC6DEA">
              <w:rPr>
                <w:rFonts w:ascii="Calibri" w:hAnsi="Calibri"/>
                <w:sz w:val="22"/>
                <w:szCs w:val="22"/>
                <w:lang w:val="de-DE"/>
              </w:rPr>
              <w:t>Applications</w:t>
            </w:r>
            <w:proofErr w:type="spellEnd"/>
            <w:r w:rsidRPr="00DC6DEA">
              <w:rPr>
                <w:rFonts w:ascii="Calibri" w:hAnsi="Calibri"/>
                <w:sz w:val="22"/>
                <w:szCs w:val="22"/>
                <w:lang w:val="de-DE"/>
              </w:rPr>
              <w:t xml:space="preserve">) </w:t>
            </w:r>
            <w:r w:rsidRPr="00DC6DEA">
              <w:rPr>
                <w:rFonts w:ascii="Calibri" w:hAnsi="Calibri"/>
                <w:sz w:val="22"/>
                <w:szCs w:val="22"/>
                <w:lang w:val="en-US"/>
              </w:rPr>
              <w:t xml:space="preserve"> </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6530891C" w14:textId="77777777" w:rsidR="00915331" w:rsidRPr="00DC6DEA" w:rsidRDefault="00915331" w:rsidP="00915331">
            <w:pPr>
              <w:ind w:left="57"/>
              <w:rPr>
                <w:rFonts w:ascii="Calibri" w:hAnsi="Calibri"/>
                <w:sz w:val="22"/>
                <w:szCs w:val="22"/>
              </w:rPr>
            </w:pPr>
            <w:r w:rsidRPr="00DC6DEA">
              <w:rPr>
                <w:rFonts w:ascii="Calibri" w:hAnsi="Calibri"/>
                <w:sz w:val="22"/>
                <w:szCs w:val="22"/>
              </w:rPr>
              <w:t xml:space="preserve">1. Bu derse kadar öğrenilenlerin dışında doğada </w:t>
            </w:r>
            <w:proofErr w:type="spellStart"/>
            <w:r w:rsidRPr="00DC6DEA">
              <w:rPr>
                <w:rFonts w:ascii="Calibri" w:hAnsi="Calibri"/>
                <w:sz w:val="22"/>
                <w:szCs w:val="22"/>
              </w:rPr>
              <w:t>deterministik</w:t>
            </w:r>
            <w:proofErr w:type="spellEnd"/>
            <w:r w:rsidRPr="00DC6DEA">
              <w:rPr>
                <w:rFonts w:ascii="Calibri" w:hAnsi="Calibri"/>
                <w:sz w:val="22"/>
                <w:szCs w:val="22"/>
              </w:rPr>
              <w:t xml:space="preserve"> olmayan fiziğin mevcudiyetini kavrayarak mikro ve makro evrenler arasında farklılık olduğu şuuruna varılmasını sağlamak</w:t>
            </w:r>
          </w:p>
          <w:p w14:paraId="1208E578" w14:textId="77777777" w:rsidR="00915331" w:rsidRPr="00DC6DEA" w:rsidRDefault="00915331" w:rsidP="00915331">
            <w:pPr>
              <w:ind w:left="57"/>
              <w:rPr>
                <w:rFonts w:ascii="Calibri" w:hAnsi="Calibri"/>
                <w:sz w:val="22"/>
                <w:szCs w:val="22"/>
              </w:rPr>
            </w:pPr>
            <w:r w:rsidRPr="00DC6DEA">
              <w:rPr>
                <w:rFonts w:ascii="Calibri" w:hAnsi="Calibri"/>
                <w:sz w:val="22"/>
                <w:szCs w:val="22"/>
              </w:rPr>
              <w:t>2. Kuantum Mekaniği temelinde yatan matematik düşünülürse, öğrenciye bu derste  farklı matematik yöntemlerinin fizik kuramlarına nasıl uygulanacağını öğretmek</w:t>
            </w:r>
          </w:p>
          <w:p w14:paraId="673623F7" w14:textId="3CBD2A40" w:rsidR="00EF6D7F" w:rsidRPr="00F70E62" w:rsidRDefault="00915331" w:rsidP="00915331">
            <w:pPr>
              <w:rPr>
                <w:rFonts w:asciiTheme="minorHAnsi" w:hAnsiTheme="minorHAnsi" w:cstheme="minorHAnsi"/>
                <w:sz w:val="22"/>
                <w:szCs w:val="22"/>
              </w:rPr>
            </w:pPr>
            <w:r w:rsidRPr="00DC6DEA">
              <w:rPr>
                <w:rFonts w:ascii="Calibri" w:hAnsi="Calibri"/>
                <w:sz w:val="22"/>
                <w:szCs w:val="22"/>
              </w:rPr>
              <w:t xml:space="preserve"> 3. Klasik Mekaniğin açıklayamadığı fiziksel olayların Kuantum Mekaniği tarafından nasıl başarılı bir şekilde açıklanabildiğinin anlaşılması.</w:t>
            </w:r>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5ACA7793" w14:textId="0D90E070" w:rsidR="00915331" w:rsidRPr="00DC6DEA" w:rsidRDefault="00FA3A59" w:rsidP="00915331">
            <w:pPr>
              <w:ind w:left="57"/>
              <w:rPr>
                <w:rFonts w:asciiTheme="minorHAnsi" w:hAnsiTheme="minorHAnsi"/>
                <w:sz w:val="22"/>
                <w:szCs w:val="22"/>
                <w:lang w:val="en-US"/>
              </w:rPr>
            </w:pPr>
            <w:r w:rsidRPr="00DC6DEA">
              <w:rPr>
                <w:rFonts w:asciiTheme="minorHAnsi" w:hAnsiTheme="minorHAnsi"/>
                <w:sz w:val="22"/>
                <w:szCs w:val="22"/>
                <w:lang w:val="en-US"/>
              </w:rPr>
              <w:t xml:space="preserve">1. Understand </w:t>
            </w:r>
            <w:r w:rsidR="00915331" w:rsidRPr="00DC6DEA">
              <w:rPr>
                <w:rFonts w:asciiTheme="minorHAnsi" w:hAnsiTheme="minorHAnsi"/>
                <w:sz w:val="22"/>
                <w:szCs w:val="22"/>
                <w:lang w:val="en-US"/>
              </w:rPr>
              <w:t xml:space="preserve">the fact that there is also indeterminism in nature to the contrary of our previous knowledge and to enhance our perception about the difference between macro and micro universes </w:t>
            </w:r>
          </w:p>
          <w:p w14:paraId="245A22B0" w14:textId="77777777" w:rsidR="00915331" w:rsidRPr="00DC6DEA" w:rsidRDefault="00915331" w:rsidP="00915331">
            <w:pPr>
              <w:ind w:left="57"/>
              <w:rPr>
                <w:rFonts w:asciiTheme="minorHAnsi" w:hAnsiTheme="minorHAnsi"/>
                <w:sz w:val="22"/>
                <w:szCs w:val="22"/>
                <w:lang w:val="en-US"/>
              </w:rPr>
            </w:pPr>
            <w:r w:rsidRPr="00DC6DEA">
              <w:rPr>
                <w:rFonts w:asciiTheme="minorHAnsi" w:hAnsiTheme="minorHAnsi"/>
                <w:sz w:val="22"/>
                <w:szCs w:val="22"/>
                <w:lang w:val="en-US"/>
              </w:rPr>
              <w:t>2. When one considers the mathematical essentials of quantum mechanics, to teach the students how modern mathematical techniques can be used in physical theories.</w:t>
            </w:r>
          </w:p>
          <w:p w14:paraId="4907FAC2" w14:textId="3B581227" w:rsidR="00CA5539" w:rsidRPr="00F70E62" w:rsidRDefault="00915331" w:rsidP="00915331">
            <w:pPr>
              <w:rPr>
                <w:rFonts w:asciiTheme="minorHAnsi" w:hAnsiTheme="minorHAnsi" w:cstheme="minorHAnsi"/>
                <w:sz w:val="22"/>
                <w:szCs w:val="22"/>
                <w:lang w:val="en-US"/>
              </w:rPr>
            </w:pPr>
            <w:r w:rsidRPr="00DC6DEA">
              <w:rPr>
                <w:rFonts w:asciiTheme="minorHAnsi" w:hAnsiTheme="minorHAnsi"/>
                <w:sz w:val="22"/>
                <w:szCs w:val="22"/>
                <w:lang w:val="en-US"/>
              </w:rPr>
              <w:lastRenderedPageBreak/>
              <w:t xml:space="preserve"> 3.  To understand how  physical events can be explained successfully in Quantum Mechanics which can not be explained by Classical Mechanics.</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0D80CFF6" w14:textId="77777777" w:rsidR="00915331" w:rsidRPr="00DC6DEA" w:rsidRDefault="00915331" w:rsidP="00915331">
            <w:pPr>
              <w:ind w:left="57"/>
              <w:jc w:val="both"/>
              <w:rPr>
                <w:rFonts w:ascii="Calibri" w:hAnsi="Calibri"/>
                <w:sz w:val="22"/>
                <w:szCs w:val="22"/>
              </w:rPr>
            </w:pPr>
            <w:r w:rsidRPr="00DC6DEA">
              <w:rPr>
                <w:rFonts w:ascii="Calibri" w:hAnsi="Calibri"/>
                <w:sz w:val="22"/>
                <w:szCs w:val="22"/>
              </w:rPr>
              <w:t>Bu dersi başarılı bir şekilde tamamlayan öğrenciler</w:t>
            </w:r>
          </w:p>
          <w:p w14:paraId="21B6D4DB"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 xml:space="preserve">Mikro evrene bakışın </w:t>
            </w:r>
            <w:proofErr w:type="spellStart"/>
            <w:r w:rsidRPr="00DC6DEA">
              <w:rPr>
                <w:rFonts w:ascii="Calibri" w:hAnsi="Calibri"/>
                <w:sz w:val="22"/>
                <w:szCs w:val="22"/>
              </w:rPr>
              <w:t>deterministik</w:t>
            </w:r>
            <w:proofErr w:type="spellEnd"/>
            <w:r w:rsidRPr="00DC6DEA">
              <w:rPr>
                <w:rFonts w:ascii="Calibri" w:hAnsi="Calibri"/>
                <w:sz w:val="22"/>
                <w:szCs w:val="22"/>
              </w:rPr>
              <w:t xml:space="preserve"> olmadığını ve mikro evrene hükmeden esas kuralın belirsizlik ilkesi olduğunu</w:t>
            </w:r>
          </w:p>
          <w:p w14:paraId="7E1089C8"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 xml:space="preserve">Mikro evrende ölçümlerin olasılık karakterli olduğunu, olasılığın kuantum mekanik </w:t>
            </w:r>
            <w:proofErr w:type="spellStart"/>
            <w:r w:rsidRPr="00DC6DEA">
              <w:rPr>
                <w:rFonts w:ascii="Calibri" w:hAnsi="Calibri"/>
                <w:sz w:val="22"/>
                <w:szCs w:val="22"/>
              </w:rPr>
              <w:t>postülalarını</w:t>
            </w:r>
            <w:proofErr w:type="spellEnd"/>
            <w:r w:rsidRPr="00DC6DEA">
              <w:rPr>
                <w:rFonts w:ascii="Calibri" w:hAnsi="Calibri"/>
                <w:sz w:val="22"/>
                <w:szCs w:val="22"/>
              </w:rPr>
              <w:t xml:space="preserve"> sağlayan dalga fonksiyonu ile nasıl hesaplanabileceğini</w:t>
            </w:r>
          </w:p>
          <w:p w14:paraId="5B82AEA6"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 xml:space="preserve">Kuantum mekaniğinin temel denklemi ve </w:t>
            </w:r>
            <w:proofErr w:type="spellStart"/>
            <w:r w:rsidRPr="00DC6DEA">
              <w:rPr>
                <w:rFonts w:ascii="Calibri" w:hAnsi="Calibri"/>
                <w:sz w:val="22"/>
                <w:szCs w:val="22"/>
              </w:rPr>
              <w:t>postülası</w:t>
            </w:r>
            <w:proofErr w:type="spellEnd"/>
            <w:r w:rsidRPr="00DC6DEA">
              <w:rPr>
                <w:rFonts w:ascii="Calibri" w:hAnsi="Calibri"/>
                <w:sz w:val="22"/>
                <w:szCs w:val="22"/>
              </w:rPr>
              <w:t xml:space="preserve"> olan </w:t>
            </w:r>
            <w:proofErr w:type="spellStart"/>
            <w:r w:rsidRPr="00DC6DEA">
              <w:rPr>
                <w:rFonts w:ascii="Calibri" w:hAnsi="Calibri"/>
                <w:sz w:val="22"/>
                <w:szCs w:val="22"/>
              </w:rPr>
              <w:t>Schrödinger</w:t>
            </w:r>
            <w:proofErr w:type="spellEnd"/>
            <w:r w:rsidRPr="00DC6DEA">
              <w:rPr>
                <w:rFonts w:ascii="Calibri" w:hAnsi="Calibri"/>
                <w:sz w:val="22"/>
                <w:szCs w:val="22"/>
              </w:rPr>
              <w:t xml:space="preserve"> denklemini</w:t>
            </w:r>
          </w:p>
          <w:p w14:paraId="3F72ECD9"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Bir boyutlu sistemlerde kuantum mekaniği kavramlarıyla hesaplama yapmayı</w:t>
            </w:r>
          </w:p>
          <w:p w14:paraId="36F512CE"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 xml:space="preserve">K </w:t>
            </w:r>
            <w:proofErr w:type="spellStart"/>
            <w:r w:rsidRPr="00DC6DEA">
              <w:rPr>
                <w:rFonts w:ascii="Calibri" w:hAnsi="Calibri"/>
                <w:sz w:val="22"/>
                <w:szCs w:val="22"/>
              </w:rPr>
              <w:t>uantum</w:t>
            </w:r>
            <w:proofErr w:type="spellEnd"/>
            <w:r w:rsidRPr="00DC6DEA">
              <w:rPr>
                <w:rFonts w:ascii="Calibri" w:hAnsi="Calibri"/>
                <w:sz w:val="22"/>
                <w:szCs w:val="22"/>
              </w:rPr>
              <w:t xml:space="preserve"> mekaniğinin temel matematik yapısını</w:t>
            </w:r>
          </w:p>
          <w:p w14:paraId="72DF37BC"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 xml:space="preserve">Üç boyutlu sistemlerde küresel simetrik potansiyeller için transandantal diferansiyel denklemlerin  kuantum mekanik </w:t>
            </w:r>
            <w:proofErr w:type="spellStart"/>
            <w:r w:rsidRPr="00DC6DEA">
              <w:rPr>
                <w:rFonts w:ascii="Calibri" w:hAnsi="Calibri"/>
                <w:sz w:val="22"/>
                <w:szCs w:val="22"/>
              </w:rPr>
              <w:t>postülalarını</w:t>
            </w:r>
            <w:proofErr w:type="spellEnd"/>
            <w:r w:rsidRPr="00DC6DEA">
              <w:rPr>
                <w:rFonts w:ascii="Calibri" w:hAnsi="Calibri"/>
                <w:sz w:val="22"/>
                <w:szCs w:val="22"/>
              </w:rPr>
              <w:t xml:space="preserve"> sağlayacak çözümlerini yapabilmeyi </w:t>
            </w:r>
          </w:p>
          <w:p w14:paraId="786A0B66" w14:textId="77777777" w:rsidR="00915331" w:rsidRPr="00DC6DEA" w:rsidRDefault="00915331" w:rsidP="00915331">
            <w:pPr>
              <w:numPr>
                <w:ilvl w:val="0"/>
                <w:numId w:val="16"/>
              </w:numPr>
              <w:ind w:left="500" w:hanging="140"/>
              <w:rPr>
                <w:rFonts w:ascii="Calibri" w:hAnsi="Calibri"/>
                <w:sz w:val="22"/>
                <w:szCs w:val="22"/>
              </w:rPr>
            </w:pPr>
            <w:r w:rsidRPr="00DC6DEA">
              <w:rPr>
                <w:rFonts w:ascii="Calibri" w:hAnsi="Calibri"/>
                <w:sz w:val="22"/>
                <w:szCs w:val="22"/>
              </w:rPr>
              <w:t xml:space="preserve"> Fiziksel problemlere kuantum mekanik hesaplamaları uygulayabilmeyi</w:t>
            </w:r>
          </w:p>
          <w:p w14:paraId="5CDFA919" w14:textId="17443BAC" w:rsidR="00DC127B" w:rsidRPr="00DC6DEA" w:rsidRDefault="00915331" w:rsidP="00915331">
            <w:pPr>
              <w:ind w:left="57"/>
              <w:rPr>
                <w:rFonts w:ascii="Calibri" w:hAnsi="Calibri"/>
                <w:sz w:val="22"/>
                <w:szCs w:val="22"/>
              </w:rPr>
            </w:pPr>
            <w:r w:rsidRPr="00DC6DEA">
              <w:rPr>
                <w:rFonts w:ascii="Calibri" w:hAnsi="Calibri"/>
                <w:sz w:val="22"/>
                <w:szCs w:val="22"/>
              </w:rPr>
              <w:t>öğrenmiş olacaklardır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3E2D97C2" w14:textId="77777777" w:rsidR="00915331" w:rsidRPr="00DC6DEA" w:rsidRDefault="00915331" w:rsidP="00915331">
            <w:pPr>
              <w:ind w:left="57"/>
              <w:rPr>
                <w:rFonts w:ascii="Calibri" w:hAnsi="Calibri"/>
                <w:color w:val="0070C0"/>
                <w:sz w:val="22"/>
                <w:szCs w:val="22"/>
                <w:lang w:val="en-US" w:eastAsia="tr-TR"/>
              </w:rPr>
            </w:pPr>
            <w:r w:rsidRPr="00DC6DEA">
              <w:rPr>
                <w:rFonts w:ascii="Calibri" w:hAnsi="Calibri"/>
                <w:color w:val="000000"/>
                <w:sz w:val="22"/>
                <w:szCs w:val="22"/>
                <w:lang w:val="en-US" w:eastAsia="tr-TR"/>
              </w:rPr>
              <w:t xml:space="preserve">Students who </w:t>
            </w:r>
            <w:r w:rsidRPr="00DC6DEA">
              <w:rPr>
                <w:rFonts w:ascii="Calibri" w:hAnsi="Calibri"/>
                <w:sz w:val="22"/>
                <w:szCs w:val="22"/>
                <w:lang w:val="en-US" w:eastAsia="tr-TR"/>
              </w:rPr>
              <w:t>passed the course satisfactorily learn:</w:t>
            </w:r>
          </w:p>
          <w:p w14:paraId="7623B555" w14:textId="3FE9673D" w:rsidR="00915331" w:rsidRPr="00DC6DEA" w:rsidRDefault="00915331" w:rsidP="00915331">
            <w:pPr>
              <w:numPr>
                <w:ilvl w:val="0"/>
                <w:numId w:val="17"/>
              </w:numPr>
              <w:rPr>
                <w:rFonts w:ascii="Calibri" w:hAnsi="Calibri"/>
                <w:sz w:val="22"/>
                <w:szCs w:val="22"/>
                <w:lang w:val="en-US"/>
              </w:rPr>
            </w:pPr>
            <w:r w:rsidRPr="00DC6DEA">
              <w:rPr>
                <w:rFonts w:ascii="Calibri" w:hAnsi="Calibri"/>
                <w:sz w:val="22"/>
                <w:szCs w:val="22"/>
                <w:lang w:val="en-US"/>
              </w:rPr>
              <w:t xml:space="preserve">Quantum mechanics which is at the root of </w:t>
            </w:r>
            <w:r w:rsidR="00306081">
              <w:rPr>
                <w:rFonts w:ascii="Calibri" w:hAnsi="Calibri"/>
                <w:sz w:val="22"/>
                <w:szCs w:val="22"/>
                <w:lang w:val="en-US"/>
              </w:rPr>
              <w:t xml:space="preserve">the </w:t>
            </w:r>
            <w:r w:rsidRPr="00DC6DEA">
              <w:rPr>
                <w:rFonts w:ascii="Calibri" w:hAnsi="Calibri"/>
                <w:sz w:val="22"/>
                <w:szCs w:val="22"/>
                <w:lang w:val="en-US"/>
              </w:rPr>
              <w:t xml:space="preserve">micro universe is </w:t>
            </w:r>
            <w:r w:rsidR="00306081">
              <w:rPr>
                <w:rFonts w:ascii="Calibri" w:hAnsi="Calibri"/>
                <w:sz w:val="22"/>
                <w:szCs w:val="22"/>
                <w:lang w:val="en-US"/>
              </w:rPr>
              <w:t xml:space="preserve">probabilistic </w:t>
            </w:r>
            <w:r w:rsidRPr="00DC6DEA">
              <w:rPr>
                <w:rFonts w:ascii="Calibri" w:hAnsi="Calibri"/>
                <w:sz w:val="22"/>
                <w:szCs w:val="22"/>
                <w:lang w:val="en-US"/>
              </w:rPr>
              <w:t>and the essential rule which governs</w:t>
            </w:r>
            <w:r w:rsidR="00306081">
              <w:rPr>
                <w:rFonts w:ascii="Calibri" w:hAnsi="Calibri"/>
                <w:sz w:val="22"/>
                <w:szCs w:val="22"/>
                <w:lang w:val="en-US"/>
              </w:rPr>
              <w:t xml:space="preserve"> the</w:t>
            </w:r>
            <w:r w:rsidRPr="00DC6DEA">
              <w:rPr>
                <w:rFonts w:ascii="Calibri" w:hAnsi="Calibri"/>
                <w:sz w:val="22"/>
                <w:szCs w:val="22"/>
                <w:lang w:val="en-US"/>
              </w:rPr>
              <w:t xml:space="preserve"> micro universe is the uncertainty principle</w:t>
            </w:r>
          </w:p>
          <w:p w14:paraId="52F06D85" w14:textId="3DBF1084" w:rsidR="00915331" w:rsidRPr="00DC6DEA" w:rsidRDefault="00915331" w:rsidP="00915331">
            <w:pPr>
              <w:numPr>
                <w:ilvl w:val="0"/>
                <w:numId w:val="17"/>
              </w:numPr>
              <w:rPr>
                <w:rFonts w:ascii="Calibri" w:hAnsi="Calibri"/>
                <w:sz w:val="22"/>
                <w:szCs w:val="22"/>
                <w:lang w:val="en-US"/>
              </w:rPr>
            </w:pPr>
            <w:r w:rsidRPr="00DC6DEA">
              <w:rPr>
                <w:rFonts w:ascii="Calibri" w:hAnsi="Calibri"/>
                <w:sz w:val="22"/>
                <w:szCs w:val="22"/>
                <w:lang w:val="en-US"/>
              </w:rPr>
              <w:t xml:space="preserve">The measurements in </w:t>
            </w:r>
            <w:r w:rsidR="00306081">
              <w:rPr>
                <w:rFonts w:ascii="Calibri" w:hAnsi="Calibri"/>
                <w:sz w:val="22"/>
                <w:szCs w:val="22"/>
                <w:lang w:val="en-US"/>
              </w:rPr>
              <w:t xml:space="preserve">the </w:t>
            </w:r>
            <w:r w:rsidRPr="00DC6DEA">
              <w:rPr>
                <w:rFonts w:ascii="Calibri" w:hAnsi="Calibri"/>
                <w:sz w:val="22"/>
                <w:szCs w:val="22"/>
                <w:lang w:val="en-US"/>
              </w:rPr>
              <w:t xml:space="preserve">micro universe show probabilistic character and the calculation of probability by </w:t>
            </w:r>
            <w:r w:rsidR="00306081">
              <w:rPr>
                <w:rFonts w:ascii="Calibri" w:hAnsi="Calibri"/>
                <w:sz w:val="22"/>
                <w:szCs w:val="22"/>
                <w:lang w:val="en-US"/>
              </w:rPr>
              <w:t xml:space="preserve">the </w:t>
            </w:r>
            <w:r w:rsidRPr="00DC6DEA">
              <w:rPr>
                <w:rFonts w:ascii="Calibri" w:hAnsi="Calibri"/>
                <w:sz w:val="22"/>
                <w:szCs w:val="22"/>
                <w:lang w:val="en-US"/>
              </w:rPr>
              <w:t xml:space="preserve">using </w:t>
            </w:r>
            <w:r w:rsidR="00306081">
              <w:rPr>
                <w:rFonts w:ascii="Calibri" w:hAnsi="Calibri"/>
                <w:sz w:val="22"/>
                <w:szCs w:val="22"/>
                <w:lang w:val="en-US"/>
              </w:rPr>
              <w:t xml:space="preserve">the </w:t>
            </w:r>
            <w:r w:rsidRPr="00DC6DEA">
              <w:rPr>
                <w:rFonts w:ascii="Calibri" w:hAnsi="Calibri"/>
                <w:sz w:val="22"/>
                <w:szCs w:val="22"/>
                <w:lang w:val="en-US"/>
              </w:rPr>
              <w:t xml:space="preserve">wave function </w:t>
            </w:r>
            <w:r w:rsidR="00306081">
              <w:rPr>
                <w:rFonts w:ascii="Calibri" w:hAnsi="Calibri"/>
                <w:sz w:val="22"/>
                <w:szCs w:val="22"/>
                <w:lang w:val="en-US"/>
              </w:rPr>
              <w:t xml:space="preserve">given by the </w:t>
            </w:r>
            <w:r w:rsidRPr="00DC6DEA">
              <w:rPr>
                <w:rFonts w:ascii="Calibri" w:hAnsi="Calibri"/>
                <w:sz w:val="22"/>
                <w:szCs w:val="22"/>
                <w:lang w:val="en-US"/>
              </w:rPr>
              <w:t xml:space="preserve">postulates of quantum mechanics </w:t>
            </w:r>
          </w:p>
          <w:p w14:paraId="6CA67A07" w14:textId="6147EAAB" w:rsidR="00915331" w:rsidRPr="00DC6DEA" w:rsidRDefault="00306081" w:rsidP="00915331">
            <w:pPr>
              <w:numPr>
                <w:ilvl w:val="0"/>
                <w:numId w:val="17"/>
              </w:numPr>
              <w:rPr>
                <w:rFonts w:ascii="Calibri" w:hAnsi="Calibri"/>
                <w:sz w:val="22"/>
                <w:szCs w:val="22"/>
                <w:lang w:val="en-US"/>
              </w:rPr>
            </w:pPr>
            <w:r>
              <w:rPr>
                <w:rFonts w:ascii="Calibri" w:hAnsi="Calibri"/>
                <w:sz w:val="22"/>
                <w:szCs w:val="22"/>
                <w:lang w:val="en-US"/>
              </w:rPr>
              <w:t xml:space="preserve">The </w:t>
            </w:r>
            <w:r w:rsidR="00915331" w:rsidRPr="00DC6DEA">
              <w:rPr>
                <w:rFonts w:ascii="Calibri" w:hAnsi="Calibri"/>
                <w:sz w:val="22"/>
                <w:szCs w:val="22"/>
                <w:lang w:val="en-US"/>
              </w:rPr>
              <w:t xml:space="preserve">Schrödinger equation is the main equation and postulate of quantum mechanics </w:t>
            </w:r>
          </w:p>
          <w:p w14:paraId="49A46244" w14:textId="77777777" w:rsidR="00915331" w:rsidRPr="00DC6DEA" w:rsidRDefault="00915331" w:rsidP="00915331">
            <w:pPr>
              <w:numPr>
                <w:ilvl w:val="0"/>
                <w:numId w:val="17"/>
              </w:numPr>
              <w:rPr>
                <w:rFonts w:ascii="Calibri" w:hAnsi="Calibri"/>
                <w:sz w:val="22"/>
                <w:szCs w:val="22"/>
                <w:lang w:val="en-US"/>
              </w:rPr>
            </w:pPr>
            <w:r w:rsidRPr="00DC6DEA">
              <w:rPr>
                <w:rFonts w:ascii="Calibri" w:hAnsi="Calibri"/>
                <w:sz w:val="22"/>
                <w:szCs w:val="22"/>
                <w:lang w:val="en-US"/>
              </w:rPr>
              <w:t>Make calculations in one dimensional systems by using the concepts of quantum mechanics</w:t>
            </w:r>
          </w:p>
          <w:p w14:paraId="425AB121" w14:textId="77777777" w:rsidR="00915331" w:rsidRPr="00DC6DEA" w:rsidRDefault="00915331" w:rsidP="00915331">
            <w:pPr>
              <w:numPr>
                <w:ilvl w:val="0"/>
                <w:numId w:val="17"/>
              </w:numPr>
              <w:rPr>
                <w:rFonts w:ascii="Calibri" w:hAnsi="Calibri"/>
                <w:sz w:val="22"/>
                <w:szCs w:val="22"/>
                <w:lang w:val="en-US"/>
              </w:rPr>
            </w:pPr>
            <w:r w:rsidRPr="00DC6DEA">
              <w:rPr>
                <w:rFonts w:ascii="Calibri" w:hAnsi="Calibri"/>
                <w:sz w:val="22"/>
                <w:szCs w:val="22"/>
                <w:lang w:val="en-US"/>
              </w:rPr>
              <w:t>The main mathematical framework in quantum mechanics</w:t>
            </w:r>
          </w:p>
          <w:p w14:paraId="2C4A2471" w14:textId="77777777" w:rsidR="00915331" w:rsidRDefault="00915331" w:rsidP="00915331">
            <w:pPr>
              <w:numPr>
                <w:ilvl w:val="0"/>
                <w:numId w:val="17"/>
              </w:numPr>
              <w:rPr>
                <w:rFonts w:ascii="Calibri" w:hAnsi="Calibri"/>
                <w:sz w:val="22"/>
                <w:szCs w:val="22"/>
                <w:lang w:val="en-US"/>
              </w:rPr>
            </w:pPr>
            <w:r w:rsidRPr="00DC6DEA">
              <w:rPr>
                <w:rFonts w:ascii="Calibri" w:hAnsi="Calibri"/>
                <w:sz w:val="22"/>
                <w:szCs w:val="22"/>
                <w:lang w:val="en-US"/>
              </w:rPr>
              <w:t xml:space="preserve">The solutions of transcendental </w:t>
            </w:r>
            <w:proofErr w:type="gramStart"/>
            <w:r w:rsidRPr="00DC6DEA">
              <w:rPr>
                <w:rFonts w:ascii="Calibri" w:hAnsi="Calibri"/>
                <w:sz w:val="22"/>
                <w:szCs w:val="22"/>
                <w:lang w:val="en-US"/>
              </w:rPr>
              <w:t>differential  equations</w:t>
            </w:r>
            <w:proofErr w:type="gramEnd"/>
            <w:r w:rsidRPr="00DC6DEA">
              <w:rPr>
                <w:rFonts w:ascii="Calibri" w:hAnsi="Calibri"/>
                <w:sz w:val="22"/>
                <w:szCs w:val="22"/>
                <w:lang w:val="en-US"/>
              </w:rPr>
              <w:t xml:space="preserve"> that supply postulates of quantum mechanics for spherical symmetric potentials in three dimensional systems</w:t>
            </w:r>
          </w:p>
          <w:p w14:paraId="65E9717E" w14:textId="42BC2DC6" w:rsidR="00306081" w:rsidRPr="00306081" w:rsidRDefault="00306081" w:rsidP="00306081">
            <w:pPr>
              <w:numPr>
                <w:ilvl w:val="0"/>
                <w:numId w:val="17"/>
              </w:numPr>
              <w:rPr>
                <w:rFonts w:ascii="Calibri" w:hAnsi="Calibri"/>
                <w:sz w:val="22"/>
                <w:szCs w:val="22"/>
                <w:lang w:val="en-US"/>
              </w:rPr>
            </w:pPr>
            <w:r w:rsidRPr="00DC6DEA">
              <w:rPr>
                <w:rFonts w:ascii="Calibri" w:hAnsi="Calibri"/>
                <w:sz w:val="22"/>
                <w:szCs w:val="22"/>
                <w:lang w:val="en-US"/>
              </w:rPr>
              <w:t>To apply quantum mechanics calculations in physical problems</w:t>
            </w:r>
          </w:p>
          <w:p w14:paraId="65CCB515" w14:textId="7F5221B9" w:rsidR="00EF6D7F" w:rsidRPr="00873C20" w:rsidRDefault="00EF6D7F" w:rsidP="00915331">
            <w:pPr>
              <w:rPr>
                <w:rFonts w:asciiTheme="minorHAnsi" w:hAnsiTheme="minorHAnsi" w:cstheme="minorHAnsi"/>
                <w:sz w:val="22"/>
                <w:szCs w:val="22"/>
                <w:lang w:val="en-US"/>
              </w:rPr>
            </w:pPr>
          </w:p>
        </w:tc>
      </w:tr>
    </w:tbl>
    <w:p w14:paraId="21ACF098" w14:textId="77777777" w:rsidR="00033A17" w:rsidRDefault="00033A17" w:rsidP="00B178F2">
      <w:pP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734F1D" w:rsidRPr="001C0CEF" w14:paraId="28D1A3B7" w14:textId="77777777" w:rsidTr="00343980">
        <w:tc>
          <w:tcPr>
            <w:tcW w:w="817" w:type="dxa"/>
            <w:tcBorders>
              <w:top w:val="single" w:sz="18" w:space="0" w:color="auto"/>
              <w:left w:val="single" w:sz="18" w:space="0" w:color="auto"/>
              <w:right w:val="single" w:sz="18" w:space="0" w:color="auto"/>
            </w:tcBorders>
            <w:vAlign w:val="center"/>
          </w:tcPr>
          <w:p w14:paraId="0F84EED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vAlign w:val="center"/>
          </w:tcPr>
          <w:p w14:paraId="79CB7908" w14:textId="00B245F9" w:rsidR="00734F1D" w:rsidRPr="00DC6DEA" w:rsidRDefault="00915331">
            <w:pPr>
              <w:pStyle w:val="Balk7"/>
              <w:rPr>
                <w:rFonts w:asciiTheme="minorHAnsi" w:hAnsiTheme="minorHAnsi" w:cstheme="minorHAnsi"/>
                <w:sz w:val="22"/>
                <w:szCs w:val="22"/>
                <w:lang w:val="de-DE"/>
              </w:rPr>
            </w:pPr>
            <w:proofErr w:type="spellStart"/>
            <w:r w:rsidRPr="00DC6DEA">
              <w:rPr>
                <w:rFonts w:asciiTheme="minorHAnsi" w:hAnsiTheme="minorHAnsi"/>
                <w:sz w:val="22"/>
                <w:szCs w:val="22"/>
                <w:lang w:val="en-US"/>
              </w:rPr>
              <w:t>Tarihsel</w:t>
            </w:r>
            <w:proofErr w:type="spellEnd"/>
            <w:r w:rsidRPr="00DC6DEA">
              <w:rPr>
                <w:rFonts w:asciiTheme="minorHAnsi" w:hAnsiTheme="minorHAnsi"/>
                <w:sz w:val="22"/>
                <w:szCs w:val="22"/>
                <w:lang w:val="en-US"/>
              </w:rPr>
              <w:t xml:space="preserve"> </w:t>
            </w:r>
            <w:proofErr w:type="spellStart"/>
            <w:r w:rsidRPr="00DC6DEA">
              <w:rPr>
                <w:rFonts w:asciiTheme="minorHAnsi" w:hAnsiTheme="minorHAnsi"/>
                <w:sz w:val="22"/>
                <w:szCs w:val="22"/>
                <w:lang w:val="en-US"/>
              </w:rPr>
              <w:t>gelişim</w:t>
            </w:r>
            <w:proofErr w:type="spellEnd"/>
            <w:r w:rsidRPr="00DC6DEA">
              <w:rPr>
                <w:rFonts w:asciiTheme="minorHAnsi" w:hAnsiTheme="minorHAnsi"/>
                <w:sz w:val="22"/>
                <w:szCs w:val="22"/>
                <w:lang w:val="en-US"/>
              </w:rPr>
              <w:t xml:space="preserve">. </w:t>
            </w:r>
            <w:proofErr w:type="spellStart"/>
            <w:r w:rsidRPr="00DC6DEA">
              <w:rPr>
                <w:rFonts w:asciiTheme="minorHAnsi" w:hAnsiTheme="minorHAnsi"/>
                <w:sz w:val="22"/>
                <w:szCs w:val="22"/>
                <w:lang w:val="en-US"/>
              </w:rPr>
              <w:t>Neden</w:t>
            </w:r>
            <w:proofErr w:type="spellEnd"/>
            <w:r w:rsidRPr="00DC6DEA">
              <w:rPr>
                <w:rFonts w:asciiTheme="minorHAnsi" w:hAnsiTheme="minorHAnsi"/>
                <w:sz w:val="22"/>
                <w:szCs w:val="22"/>
                <w:lang w:val="en-US"/>
              </w:rPr>
              <w:t xml:space="preserve"> </w:t>
            </w:r>
            <w:proofErr w:type="spellStart"/>
            <w:r w:rsidRPr="00DC6DEA">
              <w:rPr>
                <w:rFonts w:asciiTheme="minorHAnsi" w:hAnsiTheme="minorHAnsi"/>
                <w:sz w:val="22"/>
                <w:szCs w:val="22"/>
                <w:lang w:val="en-US"/>
              </w:rPr>
              <w:t>Kuantum</w:t>
            </w:r>
            <w:proofErr w:type="spellEnd"/>
            <w:r w:rsidRPr="00DC6DEA">
              <w:rPr>
                <w:rFonts w:asciiTheme="minorHAnsi" w:hAnsiTheme="minorHAnsi"/>
                <w:sz w:val="22"/>
                <w:szCs w:val="22"/>
                <w:lang w:val="en-US"/>
              </w:rPr>
              <w:t xml:space="preserve"> </w:t>
            </w:r>
            <w:proofErr w:type="spellStart"/>
            <w:r w:rsidRPr="00DC6DEA">
              <w:rPr>
                <w:rFonts w:asciiTheme="minorHAnsi" w:hAnsiTheme="minorHAnsi"/>
                <w:sz w:val="22"/>
                <w:szCs w:val="22"/>
                <w:lang w:val="en-US"/>
              </w:rPr>
              <w:t>Mekaniği</w:t>
            </w:r>
            <w:proofErr w:type="spellEnd"/>
            <w:r w:rsidRPr="00DC6DEA">
              <w:rPr>
                <w:rFonts w:asciiTheme="minorHAnsi" w:hAnsiTheme="minorHAnsi"/>
                <w:sz w:val="22"/>
                <w:szCs w:val="22"/>
                <w:lang w:val="en-US"/>
              </w:rPr>
              <w:t>?</w:t>
            </w:r>
          </w:p>
        </w:tc>
        <w:tc>
          <w:tcPr>
            <w:tcW w:w="1096" w:type="dxa"/>
            <w:tcBorders>
              <w:top w:val="single" w:sz="18" w:space="0" w:color="auto"/>
              <w:left w:val="single" w:sz="12" w:space="0" w:color="auto"/>
              <w:right w:val="single" w:sz="18" w:space="0" w:color="auto"/>
            </w:tcBorders>
            <w:vAlign w:val="center"/>
          </w:tcPr>
          <w:p w14:paraId="0DEF1A53" w14:textId="457C61C6" w:rsidR="00734F1D" w:rsidRPr="00DC6DEA" w:rsidRDefault="00915331" w:rsidP="00734F1D">
            <w:pPr>
              <w:pStyle w:val="Balk7"/>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w:t>
            </w:r>
          </w:p>
        </w:tc>
      </w:tr>
      <w:tr w:rsidR="00734F1D" w:rsidRPr="001C0CEF" w14:paraId="41616783" w14:textId="77777777" w:rsidTr="00343980">
        <w:tc>
          <w:tcPr>
            <w:tcW w:w="817" w:type="dxa"/>
            <w:tcBorders>
              <w:left w:val="single" w:sz="18" w:space="0" w:color="auto"/>
              <w:right w:val="single" w:sz="18" w:space="0" w:color="auto"/>
            </w:tcBorders>
            <w:vAlign w:val="center"/>
          </w:tcPr>
          <w:p w14:paraId="0D827AD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8080" w:type="dxa"/>
            <w:tcBorders>
              <w:left w:val="single" w:sz="18" w:space="0" w:color="auto"/>
              <w:right w:val="single" w:sz="12" w:space="0" w:color="auto"/>
            </w:tcBorders>
            <w:vAlign w:val="center"/>
          </w:tcPr>
          <w:p w14:paraId="61AFA8BA" w14:textId="06B83520" w:rsidR="00734F1D" w:rsidRPr="00DC6DEA" w:rsidRDefault="00915331">
            <w:pPr>
              <w:rPr>
                <w:rFonts w:asciiTheme="minorHAnsi" w:hAnsiTheme="minorHAnsi" w:cstheme="minorHAnsi"/>
                <w:sz w:val="22"/>
                <w:szCs w:val="22"/>
              </w:rPr>
            </w:pPr>
            <w:r w:rsidRPr="002B3247">
              <w:rPr>
                <w:rFonts w:asciiTheme="minorHAnsi" w:hAnsiTheme="minorHAnsi"/>
                <w:sz w:val="22"/>
                <w:szCs w:val="22"/>
              </w:rPr>
              <w:t>Klasik Mekanik ve Kuantum Mekaniğin ayrımı, madde ve dalga, dalga paketi</w:t>
            </w:r>
          </w:p>
        </w:tc>
        <w:tc>
          <w:tcPr>
            <w:tcW w:w="1096" w:type="dxa"/>
            <w:tcBorders>
              <w:left w:val="single" w:sz="12" w:space="0" w:color="auto"/>
              <w:right w:val="single" w:sz="18" w:space="0" w:color="auto"/>
            </w:tcBorders>
            <w:vAlign w:val="center"/>
          </w:tcPr>
          <w:p w14:paraId="2AE8D5DE" w14:textId="4FBFC11F" w:rsidR="00734F1D"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w:t>
            </w:r>
          </w:p>
        </w:tc>
      </w:tr>
      <w:tr w:rsidR="00734F1D" w:rsidRPr="001C0CEF" w14:paraId="584B78AB" w14:textId="77777777" w:rsidTr="00343980">
        <w:tc>
          <w:tcPr>
            <w:tcW w:w="817" w:type="dxa"/>
            <w:tcBorders>
              <w:left w:val="single" w:sz="18" w:space="0" w:color="auto"/>
              <w:right w:val="single" w:sz="18" w:space="0" w:color="auto"/>
            </w:tcBorders>
            <w:vAlign w:val="center"/>
          </w:tcPr>
          <w:p w14:paraId="50CCD977"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c>
          <w:tcPr>
            <w:tcW w:w="8080" w:type="dxa"/>
            <w:tcBorders>
              <w:left w:val="single" w:sz="18" w:space="0" w:color="auto"/>
              <w:right w:val="single" w:sz="12" w:space="0" w:color="auto"/>
            </w:tcBorders>
            <w:vAlign w:val="center"/>
          </w:tcPr>
          <w:p w14:paraId="5DBF9201" w14:textId="6BF80E93" w:rsidR="00734F1D" w:rsidRPr="00DC6DEA" w:rsidRDefault="00915331">
            <w:pPr>
              <w:rPr>
                <w:rFonts w:asciiTheme="minorHAnsi" w:hAnsiTheme="minorHAnsi" w:cstheme="minorHAnsi"/>
                <w:sz w:val="22"/>
                <w:szCs w:val="22"/>
                <w:lang w:val="en-US"/>
              </w:rPr>
            </w:pPr>
            <w:proofErr w:type="spellStart"/>
            <w:r w:rsidRPr="00DC6DEA">
              <w:rPr>
                <w:rFonts w:asciiTheme="minorHAnsi" w:hAnsiTheme="minorHAnsi"/>
                <w:sz w:val="22"/>
                <w:szCs w:val="22"/>
              </w:rPr>
              <w:t>Belirsilik</w:t>
            </w:r>
            <w:proofErr w:type="spellEnd"/>
            <w:r w:rsidRPr="00DC6DEA">
              <w:rPr>
                <w:rFonts w:asciiTheme="minorHAnsi" w:hAnsiTheme="minorHAnsi"/>
                <w:sz w:val="22"/>
                <w:szCs w:val="22"/>
              </w:rPr>
              <w:t xml:space="preserve"> İlkesi, </w:t>
            </w:r>
            <w:proofErr w:type="spellStart"/>
            <w:r w:rsidRPr="00DC6DEA">
              <w:rPr>
                <w:rFonts w:asciiTheme="minorHAnsi" w:hAnsiTheme="minorHAnsi"/>
                <w:sz w:val="22"/>
                <w:szCs w:val="22"/>
                <w:lang w:val="de-DE"/>
              </w:rPr>
              <w:t>Kuantum</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Mekaniğinin</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postülatları</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ve</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dalga</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fonksiyonu</w:t>
            </w:r>
            <w:proofErr w:type="spellEnd"/>
          </w:p>
        </w:tc>
        <w:tc>
          <w:tcPr>
            <w:tcW w:w="1096" w:type="dxa"/>
            <w:tcBorders>
              <w:left w:val="single" w:sz="12" w:space="0" w:color="auto"/>
              <w:right w:val="single" w:sz="18" w:space="0" w:color="auto"/>
            </w:tcBorders>
            <w:vAlign w:val="center"/>
          </w:tcPr>
          <w:p w14:paraId="19512029" w14:textId="0A609416" w:rsidR="00734F1D"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I-II</w:t>
            </w:r>
          </w:p>
        </w:tc>
      </w:tr>
      <w:tr w:rsidR="00734F1D" w:rsidRPr="001C0CEF" w14:paraId="51432ABB" w14:textId="77777777" w:rsidTr="00343980">
        <w:tc>
          <w:tcPr>
            <w:tcW w:w="817" w:type="dxa"/>
            <w:tcBorders>
              <w:left w:val="single" w:sz="18" w:space="0" w:color="auto"/>
              <w:right w:val="single" w:sz="18" w:space="0" w:color="auto"/>
            </w:tcBorders>
            <w:vAlign w:val="center"/>
          </w:tcPr>
          <w:p w14:paraId="626125A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4</w:t>
            </w:r>
          </w:p>
        </w:tc>
        <w:tc>
          <w:tcPr>
            <w:tcW w:w="8080" w:type="dxa"/>
            <w:tcBorders>
              <w:left w:val="single" w:sz="18" w:space="0" w:color="auto"/>
              <w:right w:val="single" w:sz="12" w:space="0" w:color="auto"/>
            </w:tcBorders>
            <w:vAlign w:val="center"/>
          </w:tcPr>
          <w:p w14:paraId="43EEDA07" w14:textId="09EBB5AD" w:rsidR="00734F1D" w:rsidRPr="00DC6DEA" w:rsidRDefault="00915331">
            <w:pPr>
              <w:rPr>
                <w:rFonts w:asciiTheme="minorHAnsi" w:hAnsiTheme="minorHAnsi" w:cstheme="minorHAnsi"/>
                <w:sz w:val="22"/>
                <w:szCs w:val="22"/>
              </w:rPr>
            </w:pPr>
            <w:r w:rsidRPr="00DC6DEA">
              <w:rPr>
                <w:rFonts w:asciiTheme="minorHAnsi" w:hAnsiTheme="minorHAnsi"/>
                <w:sz w:val="22"/>
                <w:szCs w:val="22"/>
              </w:rPr>
              <w:t xml:space="preserve">Operatörler, </w:t>
            </w:r>
            <w:proofErr w:type="spellStart"/>
            <w:r w:rsidRPr="00DC6DEA">
              <w:rPr>
                <w:rFonts w:asciiTheme="minorHAnsi" w:hAnsiTheme="minorHAnsi"/>
                <w:sz w:val="22"/>
                <w:szCs w:val="22"/>
              </w:rPr>
              <w:t>Özdeğer-Özfonksiyon</w:t>
            </w:r>
            <w:proofErr w:type="spellEnd"/>
            <w:r w:rsidRPr="00DC6DEA">
              <w:rPr>
                <w:rFonts w:asciiTheme="minorHAnsi" w:hAnsiTheme="minorHAnsi"/>
                <w:sz w:val="22"/>
                <w:szCs w:val="22"/>
              </w:rPr>
              <w:t>, Olasılık-</w:t>
            </w:r>
            <w:proofErr w:type="spellStart"/>
            <w:r w:rsidRPr="00DC6DEA">
              <w:rPr>
                <w:rFonts w:asciiTheme="minorHAnsi" w:hAnsiTheme="minorHAnsi"/>
                <w:sz w:val="22"/>
                <w:szCs w:val="22"/>
              </w:rPr>
              <w:t>Normalizasyon</w:t>
            </w:r>
            <w:proofErr w:type="spellEnd"/>
          </w:p>
        </w:tc>
        <w:tc>
          <w:tcPr>
            <w:tcW w:w="1096" w:type="dxa"/>
            <w:tcBorders>
              <w:left w:val="single" w:sz="12" w:space="0" w:color="auto"/>
              <w:right w:val="single" w:sz="18" w:space="0" w:color="auto"/>
            </w:tcBorders>
            <w:vAlign w:val="center"/>
          </w:tcPr>
          <w:p w14:paraId="3D2F0E44" w14:textId="361DD0F5" w:rsidR="00734F1D"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w:t>
            </w:r>
          </w:p>
        </w:tc>
      </w:tr>
      <w:tr w:rsidR="00734F1D" w:rsidRPr="001C0CEF" w14:paraId="5E8C375C" w14:textId="77777777" w:rsidTr="00343980">
        <w:tc>
          <w:tcPr>
            <w:tcW w:w="817" w:type="dxa"/>
            <w:tcBorders>
              <w:left w:val="single" w:sz="18" w:space="0" w:color="auto"/>
              <w:right w:val="single" w:sz="18" w:space="0" w:color="auto"/>
            </w:tcBorders>
            <w:vAlign w:val="center"/>
          </w:tcPr>
          <w:p w14:paraId="18CB3495"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5</w:t>
            </w:r>
          </w:p>
        </w:tc>
        <w:tc>
          <w:tcPr>
            <w:tcW w:w="8080" w:type="dxa"/>
            <w:tcBorders>
              <w:left w:val="single" w:sz="18" w:space="0" w:color="auto"/>
              <w:right w:val="single" w:sz="12" w:space="0" w:color="auto"/>
            </w:tcBorders>
            <w:vAlign w:val="center"/>
          </w:tcPr>
          <w:p w14:paraId="46ACFA24" w14:textId="4B0211D3" w:rsidR="00734F1D" w:rsidRPr="00DC6DEA" w:rsidRDefault="00915331">
            <w:pPr>
              <w:rPr>
                <w:rFonts w:asciiTheme="minorHAnsi" w:hAnsiTheme="minorHAnsi" w:cstheme="minorHAnsi"/>
                <w:sz w:val="22"/>
                <w:szCs w:val="22"/>
                <w:lang w:val="de-DE"/>
              </w:rPr>
            </w:pPr>
            <w:r w:rsidRPr="00DC6DEA">
              <w:rPr>
                <w:rFonts w:asciiTheme="minorHAnsi" w:hAnsiTheme="minorHAnsi"/>
                <w:sz w:val="22"/>
                <w:szCs w:val="22"/>
              </w:rPr>
              <w:t xml:space="preserve">Beklenen Değer, Momentum Uzayı, </w:t>
            </w:r>
            <w:proofErr w:type="spellStart"/>
            <w:r w:rsidRPr="00DC6DEA">
              <w:rPr>
                <w:rFonts w:asciiTheme="minorHAnsi" w:hAnsiTheme="minorHAnsi"/>
                <w:sz w:val="22"/>
                <w:szCs w:val="22"/>
              </w:rPr>
              <w:t>Komutatör</w:t>
            </w:r>
            <w:proofErr w:type="spellEnd"/>
            <w:r w:rsidRPr="00DC6DEA">
              <w:rPr>
                <w:rFonts w:asciiTheme="minorHAnsi" w:hAnsiTheme="minorHAnsi"/>
                <w:sz w:val="22"/>
                <w:szCs w:val="22"/>
              </w:rPr>
              <w:t xml:space="preserve">, </w:t>
            </w:r>
            <w:proofErr w:type="spellStart"/>
            <w:r w:rsidRPr="00DC6DEA">
              <w:rPr>
                <w:rFonts w:asciiTheme="minorHAnsi" w:hAnsiTheme="minorHAnsi"/>
                <w:sz w:val="22"/>
                <w:szCs w:val="22"/>
              </w:rPr>
              <w:t>Dirac</w:t>
            </w:r>
            <w:proofErr w:type="spellEnd"/>
            <w:r w:rsidRPr="00DC6DEA">
              <w:rPr>
                <w:rFonts w:asciiTheme="minorHAnsi" w:hAnsiTheme="minorHAnsi"/>
                <w:sz w:val="22"/>
                <w:szCs w:val="22"/>
              </w:rPr>
              <w:t xml:space="preserve"> </w:t>
            </w:r>
            <w:proofErr w:type="spellStart"/>
            <w:r w:rsidRPr="00DC6DEA">
              <w:rPr>
                <w:rFonts w:asciiTheme="minorHAnsi" w:hAnsiTheme="minorHAnsi"/>
                <w:sz w:val="22"/>
                <w:szCs w:val="22"/>
              </w:rPr>
              <w:t>Notasyonu</w:t>
            </w:r>
            <w:proofErr w:type="spellEnd"/>
          </w:p>
        </w:tc>
        <w:tc>
          <w:tcPr>
            <w:tcW w:w="1096" w:type="dxa"/>
            <w:tcBorders>
              <w:left w:val="single" w:sz="12" w:space="0" w:color="auto"/>
              <w:right w:val="single" w:sz="18" w:space="0" w:color="auto"/>
            </w:tcBorders>
            <w:vAlign w:val="center"/>
          </w:tcPr>
          <w:p w14:paraId="750511E3" w14:textId="30E60CFD" w:rsidR="00734F1D"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w:t>
            </w:r>
          </w:p>
        </w:tc>
      </w:tr>
      <w:tr w:rsidR="00734F1D" w:rsidRPr="001C0CEF" w14:paraId="46B0E88D" w14:textId="77777777" w:rsidTr="00343980">
        <w:tc>
          <w:tcPr>
            <w:tcW w:w="817" w:type="dxa"/>
            <w:tcBorders>
              <w:left w:val="single" w:sz="18" w:space="0" w:color="auto"/>
              <w:right w:val="single" w:sz="18" w:space="0" w:color="auto"/>
            </w:tcBorders>
            <w:vAlign w:val="center"/>
          </w:tcPr>
          <w:p w14:paraId="4434B50A" w14:textId="77777777" w:rsidR="00734F1D" w:rsidRPr="001C0CEF" w:rsidRDefault="00734F1D" w:rsidP="00905631">
            <w:pPr>
              <w:jc w:val="center"/>
              <w:rPr>
                <w:rFonts w:asciiTheme="minorHAnsi" w:hAnsiTheme="minorHAnsi" w:cstheme="minorHAnsi"/>
                <w:b/>
                <w:sz w:val="22"/>
                <w:szCs w:val="22"/>
              </w:rPr>
            </w:pPr>
            <w:r w:rsidRPr="001C0CEF">
              <w:rPr>
                <w:rFonts w:asciiTheme="minorHAnsi" w:hAnsiTheme="minorHAnsi" w:cstheme="minorHAnsi"/>
                <w:b/>
                <w:sz w:val="22"/>
                <w:szCs w:val="22"/>
              </w:rPr>
              <w:t>6</w:t>
            </w:r>
          </w:p>
        </w:tc>
        <w:tc>
          <w:tcPr>
            <w:tcW w:w="8080" w:type="dxa"/>
            <w:tcBorders>
              <w:left w:val="single" w:sz="18" w:space="0" w:color="auto"/>
              <w:right w:val="single" w:sz="12" w:space="0" w:color="auto"/>
            </w:tcBorders>
            <w:vAlign w:val="center"/>
          </w:tcPr>
          <w:p w14:paraId="35121AB3" w14:textId="7E2688A7" w:rsidR="00734F1D" w:rsidRPr="00DC6DEA" w:rsidRDefault="00915331">
            <w:pPr>
              <w:rPr>
                <w:rFonts w:asciiTheme="minorHAnsi" w:hAnsiTheme="minorHAnsi" w:cstheme="minorHAnsi"/>
                <w:sz w:val="22"/>
                <w:szCs w:val="22"/>
                <w:lang w:val="en-US"/>
              </w:rPr>
            </w:pPr>
            <w:r w:rsidRPr="00DC6DEA">
              <w:rPr>
                <w:rFonts w:asciiTheme="minorHAnsi" w:hAnsiTheme="minorHAnsi"/>
                <w:sz w:val="22"/>
                <w:szCs w:val="22"/>
              </w:rPr>
              <w:t xml:space="preserve">Zamana Bağlı-Zamandan Bağımsı ve </w:t>
            </w:r>
            <w:proofErr w:type="spellStart"/>
            <w:r w:rsidRPr="00DC6DEA">
              <w:rPr>
                <w:rFonts w:asciiTheme="minorHAnsi" w:hAnsiTheme="minorHAnsi"/>
                <w:sz w:val="22"/>
                <w:szCs w:val="22"/>
              </w:rPr>
              <w:t>Relativistik</w:t>
            </w:r>
            <w:proofErr w:type="spellEnd"/>
            <w:r w:rsidRPr="00DC6DEA">
              <w:rPr>
                <w:rFonts w:asciiTheme="minorHAnsi" w:hAnsiTheme="minorHAnsi"/>
                <w:sz w:val="22"/>
                <w:szCs w:val="22"/>
              </w:rPr>
              <w:t xml:space="preserve"> </w:t>
            </w:r>
            <w:proofErr w:type="spellStart"/>
            <w:r w:rsidRPr="00DC6DEA">
              <w:rPr>
                <w:rFonts w:asciiTheme="minorHAnsi" w:hAnsiTheme="minorHAnsi"/>
                <w:sz w:val="22"/>
                <w:szCs w:val="22"/>
              </w:rPr>
              <w:t>Schrödinger</w:t>
            </w:r>
            <w:proofErr w:type="spellEnd"/>
            <w:r w:rsidRPr="00DC6DEA">
              <w:rPr>
                <w:rFonts w:asciiTheme="minorHAnsi" w:hAnsiTheme="minorHAnsi"/>
                <w:sz w:val="22"/>
                <w:szCs w:val="22"/>
              </w:rPr>
              <w:t xml:space="preserve"> Denklemi</w:t>
            </w:r>
          </w:p>
        </w:tc>
        <w:tc>
          <w:tcPr>
            <w:tcW w:w="1096" w:type="dxa"/>
            <w:tcBorders>
              <w:left w:val="single" w:sz="12" w:space="0" w:color="auto"/>
              <w:right w:val="single" w:sz="18" w:space="0" w:color="auto"/>
            </w:tcBorders>
            <w:vAlign w:val="center"/>
          </w:tcPr>
          <w:p w14:paraId="1297053E" w14:textId="048D126A" w:rsidR="00734F1D"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III</w:t>
            </w:r>
          </w:p>
        </w:tc>
      </w:tr>
      <w:tr w:rsidR="005B76E4" w:rsidRPr="001C0CEF" w14:paraId="2E352E87" w14:textId="77777777" w:rsidTr="009018BF">
        <w:tc>
          <w:tcPr>
            <w:tcW w:w="817" w:type="dxa"/>
            <w:tcBorders>
              <w:left w:val="single" w:sz="18" w:space="0" w:color="auto"/>
              <w:right w:val="single" w:sz="18" w:space="0" w:color="auto"/>
            </w:tcBorders>
            <w:vAlign w:val="center"/>
          </w:tcPr>
          <w:p w14:paraId="0BD63893"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7</w:t>
            </w:r>
          </w:p>
        </w:tc>
        <w:tc>
          <w:tcPr>
            <w:tcW w:w="8080" w:type="dxa"/>
            <w:tcBorders>
              <w:left w:val="single" w:sz="18" w:space="0" w:color="auto"/>
              <w:right w:val="single" w:sz="12" w:space="0" w:color="auto"/>
            </w:tcBorders>
          </w:tcPr>
          <w:p w14:paraId="34452097" w14:textId="65C2AD16" w:rsidR="005B76E4" w:rsidRPr="00DC6DEA" w:rsidRDefault="00915331" w:rsidP="00FC74BD">
            <w:pPr>
              <w:rPr>
                <w:rFonts w:asciiTheme="minorHAnsi" w:hAnsiTheme="minorHAnsi" w:cstheme="minorHAnsi"/>
                <w:sz w:val="22"/>
                <w:szCs w:val="22"/>
              </w:rPr>
            </w:pPr>
            <w:r w:rsidRPr="00DC6DEA">
              <w:rPr>
                <w:rFonts w:asciiTheme="minorHAnsi" w:hAnsiTheme="minorHAnsi"/>
                <w:sz w:val="22"/>
                <w:szCs w:val="22"/>
              </w:rPr>
              <w:t xml:space="preserve">Bir Boyutlu Sistemler : </w:t>
            </w:r>
            <w:proofErr w:type="spellStart"/>
            <w:r w:rsidRPr="00DC6DEA">
              <w:rPr>
                <w:rFonts w:asciiTheme="minorHAnsi" w:hAnsiTheme="minorHAnsi"/>
                <w:sz w:val="22"/>
                <w:szCs w:val="22"/>
                <w:lang w:val="de-DE"/>
              </w:rPr>
              <w:t>Sonsuz</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Kuyu</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Potansiyeli</w:t>
            </w:r>
            <w:proofErr w:type="spellEnd"/>
            <w:r w:rsidRPr="00DC6DEA">
              <w:rPr>
                <w:rFonts w:asciiTheme="minorHAnsi" w:hAnsiTheme="minorHAnsi"/>
                <w:sz w:val="22"/>
                <w:szCs w:val="22"/>
                <w:lang w:val="de-DE"/>
              </w:rPr>
              <w:t xml:space="preserve">, Kare </w:t>
            </w:r>
            <w:proofErr w:type="spellStart"/>
            <w:r w:rsidRPr="00DC6DEA">
              <w:rPr>
                <w:rFonts w:asciiTheme="minorHAnsi" w:hAnsiTheme="minorHAnsi"/>
                <w:sz w:val="22"/>
                <w:szCs w:val="22"/>
                <w:lang w:val="de-DE"/>
              </w:rPr>
              <w:t>Kuyu</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Basamak</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Potansiyeli</w:t>
            </w:r>
            <w:proofErr w:type="spellEnd"/>
          </w:p>
        </w:tc>
        <w:tc>
          <w:tcPr>
            <w:tcW w:w="1096" w:type="dxa"/>
            <w:tcBorders>
              <w:left w:val="single" w:sz="12" w:space="0" w:color="auto"/>
              <w:right w:val="single" w:sz="18" w:space="0" w:color="auto"/>
            </w:tcBorders>
            <w:vAlign w:val="center"/>
          </w:tcPr>
          <w:p w14:paraId="5B001BBE" w14:textId="33083171"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IV</w:t>
            </w:r>
          </w:p>
        </w:tc>
      </w:tr>
      <w:tr w:rsidR="005B76E4" w:rsidRPr="001C0CEF" w14:paraId="7CA30C7B" w14:textId="77777777" w:rsidTr="009018BF">
        <w:tc>
          <w:tcPr>
            <w:tcW w:w="817" w:type="dxa"/>
            <w:tcBorders>
              <w:left w:val="single" w:sz="18" w:space="0" w:color="auto"/>
              <w:right w:val="single" w:sz="18" w:space="0" w:color="auto"/>
            </w:tcBorders>
            <w:vAlign w:val="center"/>
          </w:tcPr>
          <w:p w14:paraId="4946B71A"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8</w:t>
            </w:r>
          </w:p>
        </w:tc>
        <w:tc>
          <w:tcPr>
            <w:tcW w:w="8080" w:type="dxa"/>
            <w:tcBorders>
              <w:left w:val="single" w:sz="18" w:space="0" w:color="auto"/>
              <w:right w:val="single" w:sz="12" w:space="0" w:color="auto"/>
            </w:tcBorders>
          </w:tcPr>
          <w:p w14:paraId="38EB33EB" w14:textId="3F97D75A" w:rsidR="005B76E4" w:rsidRPr="00DC6DEA" w:rsidRDefault="00915331">
            <w:pPr>
              <w:rPr>
                <w:rFonts w:asciiTheme="minorHAnsi" w:hAnsiTheme="minorHAnsi" w:cstheme="minorHAnsi"/>
                <w:sz w:val="22"/>
                <w:szCs w:val="22"/>
                <w:lang w:val="en-US"/>
              </w:rPr>
            </w:pPr>
            <w:r w:rsidRPr="00DC6DEA">
              <w:rPr>
                <w:rFonts w:asciiTheme="minorHAnsi" w:hAnsiTheme="minorHAnsi"/>
                <w:sz w:val="22"/>
                <w:szCs w:val="22"/>
              </w:rPr>
              <w:t xml:space="preserve">Bir Boyutlu Sistemler : </w:t>
            </w:r>
            <w:proofErr w:type="spellStart"/>
            <w:r w:rsidRPr="00DC6DEA">
              <w:rPr>
                <w:rFonts w:asciiTheme="minorHAnsi" w:hAnsiTheme="minorHAnsi"/>
                <w:sz w:val="22"/>
                <w:szCs w:val="22"/>
                <w:lang w:val="de-DE"/>
              </w:rPr>
              <w:t>Potansiyel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Engeli-Tünelleme</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Olayı</w:t>
            </w:r>
            <w:proofErr w:type="spellEnd"/>
            <w:r w:rsidRPr="00DC6DEA">
              <w:rPr>
                <w:rFonts w:asciiTheme="minorHAnsi" w:hAnsiTheme="minorHAnsi"/>
                <w:sz w:val="22"/>
                <w:szCs w:val="22"/>
                <w:lang w:val="de-DE"/>
              </w:rPr>
              <w:t xml:space="preserve">, Alfa </w:t>
            </w:r>
            <w:proofErr w:type="spellStart"/>
            <w:r w:rsidRPr="00DC6DEA">
              <w:rPr>
                <w:rFonts w:asciiTheme="minorHAnsi" w:hAnsiTheme="minorHAnsi"/>
                <w:sz w:val="22"/>
                <w:szCs w:val="22"/>
                <w:lang w:val="de-DE"/>
              </w:rPr>
              <w:t>Bozunması</w:t>
            </w:r>
            <w:proofErr w:type="spellEnd"/>
            <w:r w:rsidRPr="00DC6DEA">
              <w:rPr>
                <w:rFonts w:asciiTheme="minorHAnsi" w:hAnsiTheme="minorHAnsi"/>
                <w:sz w:val="22"/>
                <w:szCs w:val="22"/>
                <w:lang w:val="de-DE"/>
              </w:rPr>
              <w:t xml:space="preserve">, Dirac Delta </w:t>
            </w:r>
            <w:proofErr w:type="spellStart"/>
            <w:r w:rsidRPr="00DC6DEA">
              <w:rPr>
                <w:rFonts w:asciiTheme="minorHAnsi" w:hAnsiTheme="minorHAnsi"/>
                <w:sz w:val="22"/>
                <w:szCs w:val="22"/>
                <w:lang w:val="de-DE"/>
              </w:rPr>
              <w:t>Potansiyel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Kuyusu</w:t>
            </w:r>
            <w:proofErr w:type="spellEnd"/>
          </w:p>
        </w:tc>
        <w:tc>
          <w:tcPr>
            <w:tcW w:w="1096" w:type="dxa"/>
            <w:tcBorders>
              <w:left w:val="single" w:sz="12" w:space="0" w:color="auto"/>
              <w:right w:val="single" w:sz="18" w:space="0" w:color="auto"/>
            </w:tcBorders>
            <w:vAlign w:val="center"/>
          </w:tcPr>
          <w:p w14:paraId="32337F2F" w14:textId="5C5D9A16"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IV</w:t>
            </w:r>
          </w:p>
        </w:tc>
      </w:tr>
      <w:tr w:rsidR="005B76E4" w:rsidRPr="001C0CEF" w14:paraId="5E76A622" w14:textId="77777777" w:rsidTr="009018BF">
        <w:tc>
          <w:tcPr>
            <w:tcW w:w="817" w:type="dxa"/>
            <w:tcBorders>
              <w:left w:val="single" w:sz="18" w:space="0" w:color="auto"/>
              <w:right w:val="single" w:sz="18" w:space="0" w:color="auto"/>
            </w:tcBorders>
            <w:vAlign w:val="center"/>
          </w:tcPr>
          <w:p w14:paraId="1622C5CB"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9</w:t>
            </w:r>
          </w:p>
        </w:tc>
        <w:tc>
          <w:tcPr>
            <w:tcW w:w="8080" w:type="dxa"/>
            <w:tcBorders>
              <w:left w:val="single" w:sz="18" w:space="0" w:color="auto"/>
              <w:right w:val="single" w:sz="12" w:space="0" w:color="auto"/>
            </w:tcBorders>
          </w:tcPr>
          <w:p w14:paraId="4F0AC101" w14:textId="4C29967B" w:rsidR="005B76E4" w:rsidRPr="00DC6DEA" w:rsidRDefault="00915331">
            <w:pPr>
              <w:rPr>
                <w:rFonts w:asciiTheme="minorHAnsi" w:hAnsiTheme="minorHAnsi" w:cstheme="minorHAnsi"/>
                <w:sz w:val="22"/>
                <w:szCs w:val="22"/>
                <w:lang w:val="en-US"/>
              </w:rPr>
            </w:pPr>
            <w:r w:rsidRPr="00DC6DEA">
              <w:rPr>
                <w:rFonts w:asciiTheme="minorHAnsi" w:hAnsiTheme="minorHAnsi"/>
                <w:sz w:val="22"/>
                <w:szCs w:val="22"/>
              </w:rPr>
              <w:t xml:space="preserve">Bir Boyutlu Sistemler : </w:t>
            </w:r>
            <w:proofErr w:type="spellStart"/>
            <w:r w:rsidRPr="00DC6DEA">
              <w:rPr>
                <w:rFonts w:asciiTheme="minorHAnsi" w:hAnsiTheme="minorHAnsi"/>
                <w:sz w:val="22"/>
                <w:szCs w:val="22"/>
              </w:rPr>
              <w:t>Harmonik</w:t>
            </w:r>
            <w:proofErr w:type="spellEnd"/>
            <w:r w:rsidRPr="00DC6DEA">
              <w:rPr>
                <w:rFonts w:asciiTheme="minorHAnsi" w:hAnsiTheme="minorHAnsi"/>
                <w:sz w:val="22"/>
                <w:szCs w:val="22"/>
              </w:rPr>
              <w:t xml:space="preserve"> </w:t>
            </w:r>
            <w:proofErr w:type="spellStart"/>
            <w:r w:rsidRPr="00DC6DEA">
              <w:rPr>
                <w:rFonts w:asciiTheme="minorHAnsi" w:hAnsiTheme="minorHAnsi"/>
                <w:sz w:val="22"/>
                <w:szCs w:val="22"/>
              </w:rPr>
              <w:t>Salınıcı</w:t>
            </w:r>
            <w:proofErr w:type="spellEnd"/>
          </w:p>
        </w:tc>
        <w:tc>
          <w:tcPr>
            <w:tcW w:w="1096" w:type="dxa"/>
            <w:tcBorders>
              <w:left w:val="single" w:sz="12" w:space="0" w:color="auto"/>
              <w:right w:val="single" w:sz="18" w:space="0" w:color="auto"/>
            </w:tcBorders>
            <w:vAlign w:val="center"/>
          </w:tcPr>
          <w:p w14:paraId="6A9B2F68" w14:textId="304CA8CE"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IV</w:t>
            </w:r>
          </w:p>
        </w:tc>
      </w:tr>
      <w:tr w:rsidR="005B76E4" w:rsidRPr="001C0CEF" w14:paraId="3ED1B069" w14:textId="77777777" w:rsidTr="009018BF">
        <w:tc>
          <w:tcPr>
            <w:tcW w:w="817" w:type="dxa"/>
            <w:tcBorders>
              <w:left w:val="single" w:sz="18" w:space="0" w:color="auto"/>
              <w:right w:val="single" w:sz="18" w:space="0" w:color="auto"/>
            </w:tcBorders>
            <w:vAlign w:val="center"/>
          </w:tcPr>
          <w:p w14:paraId="08D06223"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10</w:t>
            </w:r>
          </w:p>
        </w:tc>
        <w:tc>
          <w:tcPr>
            <w:tcW w:w="8080" w:type="dxa"/>
            <w:tcBorders>
              <w:left w:val="single" w:sz="18" w:space="0" w:color="auto"/>
              <w:right w:val="single" w:sz="12" w:space="0" w:color="auto"/>
            </w:tcBorders>
          </w:tcPr>
          <w:p w14:paraId="3D518EE3" w14:textId="04038D6E" w:rsidR="005B76E4" w:rsidRPr="00DC6DEA" w:rsidRDefault="00915331">
            <w:pPr>
              <w:rPr>
                <w:rFonts w:asciiTheme="minorHAnsi" w:hAnsiTheme="minorHAnsi" w:cstheme="minorHAnsi"/>
                <w:sz w:val="22"/>
                <w:szCs w:val="22"/>
              </w:rPr>
            </w:pPr>
            <w:r w:rsidRPr="00DC6DEA">
              <w:rPr>
                <w:rFonts w:asciiTheme="minorHAnsi" w:hAnsiTheme="minorHAnsi"/>
                <w:sz w:val="22"/>
                <w:szCs w:val="22"/>
              </w:rPr>
              <w:t xml:space="preserve">Formalizm : Vektörler, İç çarpım, Lineer Dönüşümler, </w:t>
            </w:r>
            <w:proofErr w:type="spellStart"/>
            <w:r w:rsidRPr="00DC6DEA">
              <w:rPr>
                <w:rFonts w:asciiTheme="minorHAnsi" w:hAnsiTheme="minorHAnsi"/>
                <w:sz w:val="22"/>
                <w:szCs w:val="22"/>
              </w:rPr>
              <w:t>Özvektörler</w:t>
            </w:r>
            <w:proofErr w:type="spellEnd"/>
          </w:p>
        </w:tc>
        <w:tc>
          <w:tcPr>
            <w:tcW w:w="1096" w:type="dxa"/>
            <w:tcBorders>
              <w:left w:val="single" w:sz="12" w:space="0" w:color="auto"/>
              <w:right w:val="single" w:sz="18" w:space="0" w:color="auto"/>
            </w:tcBorders>
            <w:vAlign w:val="center"/>
          </w:tcPr>
          <w:p w14:paraId="7CE380D0" w14:textId="5B7BBAC4"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w:t>
            </w:r>
          </w:p>
        </w:tc>
      </w:tr>
      <w:tr w:rsidR="005B76E4" w:rsidRPr="001C0CEF" w14:paraId="1E5DDECC" w14:textId="77777777" w:rsidTr="009018BF">
        <w:tc>
          <w:tcPr>
            <w:tcW w:w="817" w:type="dxa"/>
            <w:tcBorders>
              <w:left w:val="single" w:sz="18" w:space="0" w:color="auto"/>
              <w:right w:val="single" w:sz="18" w:space="0" w:color="auto"/>
            </w:tcBorders>
            <w:vAlign w:val="center"/>
          </w:tcPr>
          <w:p w14:paraId="0D6987EF"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11</w:t>
            </w:r>
          </w:p>
        </w:tc>
        <w:tc>
          <w:tcPr>
            <w:tcW w:w="8080" w:type="dxa"/>
            <w:tcBorders>
              <w:left w:val="single" w:sz="18" w:space="0" w:color="auto"/>
              <w:right w:val="single" w:sz="12" w:space="0" w:color="auto"/>
            </w:tcBorders>
          </w:tcPr>
          <w:p w14:paraId="2490A2DC" w14:textId="63C44759" w:rsidR="005B76E4" w:rsidRPr="00DC6DEA" w:rsidRDefault="00915331" w:rsidP="00FC74BD">
            <w:pPr>
              <w:rPr>
                <w:rFonts w:asciiTheme="minorHAnsi" w:hAnsiTheme="minorHAnsi" w:cstheme="minorHAnsi"/>
                <w:sz w:val="22"/>
                <w:szCs w:val="22"/>
              </w:rPr>
            </w:pPr>
            <w:r w:rsidRPr="00DC6DEA">
              <w:rPr>
                <w:rFonts w:asciiTheme="minorHAnsi" w:hAnsiTheme="minorHAnsi"/>
                <w:sz w:val="22"/>
                <w:szCs w:val="22"/>
              </w:rPr>
              <w:t xml:space="preserve">Formalizm : </w:t>
            </w:r>
            <w:proofErr w:type="spellStart"/>
            <w:r w:rsidRPr="00DC6DEA">
              <w:rPr>
                <w:rFonts w:asciiTheme="minorHAnsi" w:hAnsiTheme="minorHAnsi"/>
                <w:sz w:val="22"/>
                <w:szCs w:val="22"/>
              </w:rPr>
              <w:t>Hermitsel</w:t>
            </w:r>
            <w:proofErr w:type="spellEnd"/>
            <w:r w:rsidRPr="00DC6DEA">
              <w:rPr>
                <w:rFonts w:asciiTheme="minorHAnsi" w:hAnsiTheme="minorHAnsi"/>
                <w:sz w:val="22"/>
                <w:szCs w:val="22"/>
              </w:rPr>
              <w:t xml:space="preserve"> Dönüşümler, </w:t>
            </w:r>
            <w:r w:rsidRPr="00DC6DEA">
              <w:rPr>
                <w:rFonts w:asciiTheme="minorHAnsi" w:hAnsiTheme="minorHAnsi"/>
                <w:sz w:val="22"/>
                <w:szCs w:val="22"/>
                <w:lang w:val="de-DE"/>
              </w:rPr>
              <w:t xml:space="preserve">Gram-Schmidt </w:t>
            </w:r>
            <w:proofErr w:type="spellStart"/>
            <w:r w:rsidRPr="00DC6DEA">
              <w:rPr>
                <w:rFonts w:asciiTheme="minorHAnsi" w:hAnsiTheme="minorHAnsi"/>
                <w:sz w:val="22"/>
                <w:szCs w:val="22"/>
                <w:lang w:val="de-DE"/>
              </w:rPr>
              <w:t>Dikleştirme</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Yöntemi</w:t>
            </w:r>
            <w:proofErr w:type="spellEnd"/>
            <w:r w:rsidRPr="00DC6DEA">
              <w:rPr>
                <w:rFonts w:asciiTheme="minorHAnsi" w:hAnsiTheme="minorHAnsi"/>
                <w:sz w:val="22"/>
                <w:szCs w:val="22"/>
                <w:lang w:val="de-DE"/>
              </w:rPr>
              <w:t xml:space="preserve">, Hilbert </w:t>
            </w:r>
            <w:proofErr w:type="spellStart"/>
            <w:r w:rsidRPr="00DC6DEA">
              <w:rPr>
                <w:rFonts w:asciiTheme="minorHAnsi" w:hAnsiTheme="minorHAnsi"/>
                <w:sz w:val="22"/>
                <w:szCs w:val="22"/>
                <w:lang w:val="de-DE"/>
              </w:rPr>
              <w:t>Uzayı</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Parite-İz</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Operatörleri</w:t>
            </w:r>
            <w:proofErr w:type="spellEnd"/>
          </w:p>
        </w:tc>
        <w:tc>
          <w:tcPr>
            <w:tcW w:w="1096" w:type="dxa"/>
            <w:tcBorders>
              <w:left w:val="single" w:sz="12" w:space="0" w:color="auto"/>
              <w:right w:val="single" w:sz="18" w:space="0" w:color="auto"/>
            </w:tcBorders>
            <w:vAlign w:val="center"/>
          </w:tcPr>
          <w:p w14:paraId="5BC48CE4" w14:textId="36BDF429"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w:t>
            </w:r>
          </w:p>
        </w:tc>
      </w:tr>
      <w:tr w:rsidR="005B76E4" w:rsidRPr="001C0CEF" w14:paraId="7D887F13" w14:textId="77777777" w:rsidTr="009018BF">
        <w:tc>
          <w:tcPr>
            <w:tcW w:w="817" w:type="dxa"/>
            <w:tcBorders>
              <w:left w:val="single" w:sz="18" w:space="0" w:color="auto"/>
              <w:right w:val="single" w:sz="18" w:space="0" w:color="auto"/>
            </w:tcBorders>
            <w:vAlign w:val="center"/>
          </w:tcPr>
          <w:p w14:paraId="1238F507"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12</w:t>
            </w:r>
          </w:p>
        </w:tc>
        <w:tc>
          <w:tcPr>
            <w:tcW w:w="8080" w:type="dxa"/>
            <w:tcBorders>
              <w:left w:val="single" w:sz="18" w:space="0" w:color="auto"/>
              <w:right w:val="single" w:sz="12" w:space="0" w:color="auto"/>
            </w:tcBorders>
          </w:tcPr>
          <w:p w14:paraId="2E1CDADF" w14:textId="4BFDAE43" w:rsidR="005B76E4" w:rsidRPr="00DC6DEA" w:rsidRDefault="00915331" w:rsidP="00FC74BD">
            <w:pPr>
              <w:rPr>
                <w:rFonts w:asciiTheme="minorHAnsi" w:hAnsiTheme="minorHAnsi" w:cstheme="minorHAnsi"/>
                <w:sz w:val="22"/>
                <w:szCs w:val="22"/>
                <w:lang w:val="en-US"/>
              </w:rPr>
            </w:pPr>
            <w:proofErr w:type="spellStart"/>
            <w:r w:rsidRPr="00DC6DEA">
              <w:rPr>
                <w:rFonts w:asciiTheme="minorHAnsi" w:hAnsiTheme="minorHAnsi"/>
                <w:sz w:val="22"/>
                <w:szCs w:val="22"/>
                <w:lang w:val="de-DE"/>
              </w:rPr>
              <w:t>Küresel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Koordinatlarda</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Schrödinger</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Denklemi</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Açısal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Momentum</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Operatörü</w:t>
            </w:r>
            <w:proofErr w:type="spellEnd"/>
          </w:p>
        </w:tc>
        <w:tc>
          <w:tcPr>
            <w:tcW w:w="1096" w:type="dxa"/>
            <w:tcBorders>
              <w:left w:val="single" w:sz="12" w:space="0" w:color="auto"/>
              <w:right w:val="single" w:sz="18" w:space="0" w:color="auto"/>
            </w:tcBorders>
            <w:vAlign w:val="center"/>
          </w:tcPr>
          <w:p w14:paraId="240561DF" w14:textId="34B8D469"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VI</w:t>
            </w:r>
          </w:p>
        </w:tc>
      </w:tr>
      <w:tr w:rsidR="005B76E4" w:rsidRPr="001C0CEF" w14:paraId="1A4F30C9" w14:textId="77777777" w:rsidTr="009018BF">
        <w:tc>
          <w:tcPr>
            <w:tcW w:w="817" w:type="dxa"/>
            <w:tcBorders>
              <w:left w:val="single" w:sz="18" w:space="0" w:color="auto"/>
              <w:right w:val="single" w:sz="18" w:space="0" w:color="auto"/>
            </w:tcBorders>
            <w:vAlign w:val="center"/>
          </w:tcPr>
          <w:p w14:paraId="787FFEA6"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13</w:t>
            </w:r>
          </w:p>
        </w:tc>
        <w:tc>
          <w:tcPr>
            <w:tcW w:w="8080" w:type="dxa"/>
            <w:tcBorders>
              <w:left w:val="single" w:sz="18" w:space="0" w:color="auto"/>
              <w:right w:val="single" w:sz="12" w:space="0" w:color="auto"/>
            </w:tcBorders>
          </w:tcPr>
          <w:p w14:paraId="61592528" w14:textId="2CC037FC" w:rsidR="005B76E4" w:rsidRPr="00DC6DEA" w:rsidRDefault="00915331" w:rsidP="00915331">
            <w:pPr>
              <w:pStyle w:val="Balk7"/>
              <w:tabs>
                <w:tab w:val="left" w:pos="3240"/>
              </w:tabs>
              <w:rPr>
                <w:rFonts w:asciiTheme="minorHAnsi" w:hAnsiTheme="minorHAnsi" w:cstheme="minorHAnsi"/>
                <w:sz w:val="22"/>
                <w:szCs w:val="22"/>
                <w:lang w:val="en-US"/>
              </w:rPr>
            </w:pPr>
            <w:proofErr w:type="spellStart"/>
            <w:r w:rsidRPr="00DC6DEA">
              <w:rPr>
                <w:rFonts w:asciiTheme="minorHAnsi" w:hAnsiTheme="minorHAnsi"/>
                <w:sz w:val="22"/>
                <w:szCs w:val="22"/>
                <w:lang w:val="de-DE"/>
              </w:rPr>
              <w:t>Üç</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Boyutlu</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Uygulamalar</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Serbest</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Parçacık</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Sonsuz</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Kuyu</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Küresel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Kuyu</w:t>
            </w:r>
            <w:proofErr w:type="spellEnd"/>
          </w:p>
        </w:tc>
        <w:tc>
          <w:tcPr>
            <w:tcW w:w="1096" w:type="dxa"/>
            <w:tcBorders>
              <w:left w:val="single" w:sz="12" w:space="0" w:color="auto"/>
              <w:right w:val="single" w:sz="18" w:space="0" w:color="auto"/>
            </w:tcBorders>
            <w:vAlign w:val="center"/>
          </w:tcPr>
          <w:p w14:paraId="33F35D4D" w14:textId="31B98681" w:rsidR="005B76E4" w:rsidRPr="00DC6DEA" w:rsidRDefault="00915331" w:rsidP="00734F1D">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VII</w:t>
            </w:r>
          </w:p>
        </w:tc>
      </w:tr>
      <w:tr w:rsidR="005B76E4" w:rsidRPr="001C0CEF"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77777777" w:rsidR="005B76E4" w:rsidRPr="001C0CEF" w:rsidRDefault="005B76E4" w:rsidP="00905631">
            <w:pPr>
              <w:jc w:val="center"/>
              <w:rPr>
                <w:rFonts w:asciiTheme="minorHAnsi" w:hAnsiTheme="minorHAnsi" w:cstheme="minorHAnsi"/>
                <w:b/>
                <w:sz w:val="22"/>
                <w:szCs w:val="22"/>
              </w:rPr>
            </w:pPr>
            <w:r w:rsidRPr="001C0CE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45D83864" w14:textId="4E664BF2" w:rsidR="005B76E4" w:rsidRPr="00DC6DEA" w:rsidRDefault="00915331" w:rsidP="00FC74BD">
            <w:pPr>
              <w:rPr>
                <w:rFonts w:asciiTheme="minorHAnsi" w:hAnsiTheme="minorHAnsi" w:cstheme="minorHAnsi"/>
                <w:sz w:val="22"/>
                <w:szCs w:val="22"/>
                <w:lang w:val="de-DE"/>
              </w:rPr>
            </w:pPr>
            <w:proofErr w:type="spellStart"/>
            <w:r w:rsidRPr="00DC6DEA">
              <w:rPr>
                <w:rFonts w:asciiTheme="minorHAnsi" w:hAnsiTheme="minorHAnsi"/>
                <w:sz w:val="22"/>
                <w:szCs w:val="22"/>
                <w:lang w:val="de-DE"/>
              </w:rPr>
              <w:t>Üç</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Boyutlu</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Uygulamalar</w:t>
            </w:r>
            <w:proofErr w:type="spellEnd"/>
            <w:r w:rsidRPr="00DC6DEA">
              <w:rPr>
                <w:rFonts w:asciiTheme="minorHAnsi" w:hAnsiTheme="minorHAnsi"/>
                <w:sz w:val="22"/>
                <w:szCs w:val="22"/>
                <w:lang w:val="de-DE"/>
              </w:rPr>
              <w:t xml:space="preserve">: Harmonik </w:t>
            </w:r>
            <w:proofErr w:type="spellStart"/>
            <w:r w:rsidRPr="00DC6DEA">
              <w:rPr>
                <w:rFonts w:asciiTheme="minorHAnsi" w:hAnsiTheme="minorHAnsi"/>
                <w:sz w:val="22"/>
                <w:szCs w:val="22"/>
                <w:lang w:val="de-DE"/>
              </w:rPr>
              <w:t>Salınıcı</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Hidrojen</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Atomu</w:t>
            </w:r>
            <w:proofErr w:type="spellEnd"/>
          </w:p>
        </w:tc>
        <w:tc>
          <w:tcPr>
            <w:tcW w:w="1096" w:type="dxa"/>
            <w:tcBorders>
              <w:left w:val="single" w:sz="12" w:space="0" w:color="auto"/>
              <w:bottom w:val="single" w:sz="18" w:space="0" w:color="auto"/>
              <w:right w:val="single" w:sz="18" w:space="0" w:color="auto"/>
            </w:tcBorders>
            <w:vAlign w:val="center"/>
          </w:tcPr>
          <w:p w14:paraId="12F83690" w14:textId="3569CBD8" w:rsidR="005B76E4" w:rsidRPr="00DC6DEA" w:rsidRDefault="00915331" w:rsidP="00734F1D">
            <w:pPr>
              <w:pStyle w:val="Balk7"/>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VII</w:t>
            </w:r>
          </w:p>
        </w:tc>
      </w:tr>
    </w:tbl>
    <w:p w14:paraId="7CA9DF63" w14:textId="77777777" w:rsidR="00905631" w:rsidRPr="001C0CEF" w:rsidRDefault="00905631">
      <w:pPr>
        <w:rPr>
          <w:rFonts w:asciiTheme="minorHAnsi" w:hAnsiTheme="minorHAnsi" w:cstheme="minorHAnsi"/>
          <w:b/>
          <w:bCs/>
          <w:sz w:val="22"/>
          <w:szCs w:val="22"/>
        </w:rPr>
      </w:pPr>
    </w:p>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7D2E4FAF" w14:textId="77777777" w:rsidR="00DC6DEA" w:rsidRDefault="00DC6DEA" w:rsidP="0082725B">
      <w:pPr>
        <w:jc w:val="center"/>
        <w:rPr>
          <w:rFonts w:asciiTheme="minorHAnsi" w:hAnsiTheme="minorHAnsi" w:cstheme="minorHAnsi"/>
          <w:b/>
          <w:caps/>
          <w:sz w:val="22"/>
          <w:szCs w:val="22"/>
        </w:rPr>
      </w:pPr>
    </w:p>
    <w:p w14:paraId="74B3F384" w14:textId="77777777" w:rsidR="00DC6DEA" w:rsidRDefault="00DC6DEA" w:rsidP="0082725B">
      <w:pPr>
        <w:jc w:val="center"/>
        <w:rPr>
          <w:rFonts w:asciiTheme="minorHAnsi" w:hAnsiTheme="minorHAnsi" w:cstheme="minorHAnsi"/>
          <w:b/>
          <w:cap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297FC2" w:rsidRPr="001C0CEF" w14:paraId="161BD79B" w14:textId="77777777" w:rsidTr="001E0090">
        <w:tc>
          <w:tcPr>
            <w:tcW w:w="959" w:type="dxa"/>
            <w:tcBorders>
              <w:top w:val="single" w:sz="18" w:space="0" w:color="auto"/>
              <w:left w:val="single" w:sz="18" w:space="0" w:color="auto"/>
              <w:right w:val="single" w:sz="18" w:space="0" w:color="auto"/>
            </w:tcBorders>
            <w:vAlign w:val="center"/>
          </w:tcPr>
          <w:p w14:paraId="24736FCE"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tcPr>
          <w:p w14:paraId="7B94FAD1" w14:textId="22E8A9B3" w:rsidR="00297FC2" w:rsidRPr="00DC6DEA" w:rsidRDefault="00915331" w:rsidP="00C353A3">
            <w:pPr>
              <w:pStyle w:val="Balk7"/>
              <w:rPr>
                <w:rFonts w:asciiTheme="minorHAnsi" w:hAnsiTheme="minorHAnsi" w:cstheme="minorHAnsi"/>
                <w:sz w:val="22"/>
                <w:szCs w:val="22"/>
                <w:lang w:val="en-US"/>
              </w:rPr>
            </w:pPr>
            <w:r w:rsidRPr="00DC6DEA">
              <w:rPr>
                <w:rFonts w:asciiTheme="minorHAnsi" w:hAnsiTheme="minorHAnsi"/>
                <w:sz w:val="22"/>
                <w:szCs w:val="22"/>
                <w:lang w:val="en-US"/>
              </w:rPr>
              <w:t>Historical Progress, Why Quantum Mechanics?</w:t>
            </w:r>
          </w:p>
        </w:tc>
        <w:tc>
          <w:tcPr>
            <w:tcW w:w="1238" w:type="dxa"/>
            <w:tcBorders>
              <w:top w:val="single" w:sz="18" w:space="0" w:color="auto"/>
              <w:left w:val="single" w:sz="12" w:space="0" w:color="auto"/>
              <w:right w:val="single" w:sz="18" w:space="0" w:color="auto"/>
            </w:tcBorders>
            <w:vAlign w:val="center"/>
          </w:tcPr>
          <w:p w14:paraId="1D6711A0" w14:textId="5D6DF7B0" w:rsidR="00297FC2" w:rsidRPr="00DC6DEA" w:rsidRDefault="00915331" w:rsidP="00AC02BC">
            <w:pPr>
              <w:pStyle w:val="Balk7"/>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w:t>
            </w:r>
          </w:p>
        </w:tc>
      </w:tr>
      <w:tr w:rsidR="00297FC2" w:rsidRPr="001C0CEF" w14:paraId="692415AA" w14:textId="77777777" w:rsidTr="001E0090">
        <w:tc>
          <w:tcPr>
            <w:tcW w:w="959" w:type="dxa"/>
            <w:tcBorders>
              <w:left w:val="single" w:sz="18" w:space="0" w:color="auto"/>
              <w:right w:val="single" w:sz="18" w:space="0" w:color="auto"/>
            </w:tcBorders>
            <w:vAlign w:val="center"/>
          </w:tcPr>
          <w:p w14:paraId="452B1CCA"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tcPr>
          <w:p w14:paraId="21FC562A" w14:textId="74C4791D" w:rsidR="00297FC2" w:rsidRPr="00DC6DEA" w:rsidRDefault="00915331" w:rsidP="00C353A3">
            <w:pPr>
              <w:rPr>
                <w:rFonts w:asciiTheme="minorHAnsi" w:hAnsiTheme="minorHAnsi" w:cstheme="minorHAnsi"/>
                <w:sz w:val="22"/>
                <w:szCs w:val="22"/>
                <w:lang w:val="en-US"/>
              </w:rPr>
            </w:pPr>
            <w:r w:rsidRPr="00DC6DEA">
              <w:rPr>
                <w:rFonts w:asciiTheme="minorHAnsi" w:hAnsiTheme="minorHAnsi"/>
                <w:sz w:val="22"/>
                <w:szCs w:val="22"/>
                <w:lang w:val="en-US"/>
              </w:rPr>
              <w:t>Differences between Classical and Quantum Mechanics , Matter and Wave, Wave Packet</w:t>
            </w:r>
          </w:p>
        </w:tc>
        <w:tc>
          <w:tcPr>
            <w:tcW w:w="1238" w:type="dxa"/>
            <w:tcBorders>
              <w:left w:val="single" w:sz="12" w:space="0" w:color="auto"/>
              <w:right w:val="single" w:sz="18" w:space="0" w:color="auto"/>
            </w:tcBorders>
            <w:vAlign w:val="center"/>
          </w:tcPr>
          <w:p w14:paraId="6882487F" w14:textId="5EC4143F"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w:t>
            </w:r>
          </w:p>
        </w:tc>
      </w:tr>
      <w:tr w:rsidR="00297FC2" w:rsidRPr="001C0CEF" w14:paraId="2D07475D" w14:textId="77777777" w:rsidTr="001E0090">
        <w:tc>
          <w:tcPr>
            <w:tcW w:w="959" w:type="dxa"/>
            <w:tcBorders>
              <w:left w:val="single" w:sz="18" w:space="0" w:color="auto"/>
              <w:right w:val="single" w:sz="18" w:space="0" w:color="auto"/>
            </w:tcBorders>
            <w:vAlign w:val="center"/>
          </w:tcPr>
          <w:p w14:paraId="285FF952"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c>
          <w:tcPr>
            <w:tcW w:w="7796" w:type="dxa"/>
            <w:tcBorders>
              <w:left w:val="single" w:sz="18" w:space="0" w:color="auto"/>
              <w:right w:val="single" w:sz="12" w:space="0" w:color="auto"/>
            </w:tcBorders>
          </w:tcPr>
          <w:p w14:paraId="04EC7B1C" w14:textId="03CBFCDB" w:rsidR="00297FC2" w:rsidRPr="00DC6DEA" w:rsidRDefault="00915331" w:rsidP="00C353A3">
            <w:pPr>
              <w:rPr>
                <w:rFonts w:asciiTheme="minorHAnsi" w:hAnsiTheme="minorHAnsi" w:cstheme="minorHAnsi"/>
                <w:sz w:val="22"/>
                <w:szCs w:val="22"/>
                <w:lang w:val="en-US"/>
              </w:rPr>
            </w:pPr>
            <w:r w:rsidRPr="00DC6DEA">
              <w:rPr>
                <w:rFonts w:asciiTheme="minorHAnsi" w:hAnsiTheme="minorHAnsi"/>
                <w:sz w:val="22"/>
                <w:szCs w:val="22"/>
                <w:lang w:val="en-US"/>
              </w:rPr>
              <w:t>Uncertainty Principle, Postulates and Wave Function of Quantum Mechanics</w:t>
            </w:r>
          </w:p>
        </w:tc>
        <w:tc>
          <w:tcPr>
            <w:tcW w:w="1238" w:type="dxa"/>
            <w:tcBorders>
              <w:left w:val="single" w:sz="12" w:space="0" w:color="auto"/>
              <w:right w:val="single" w:sz="18" w:space="0" w:color="auto"/>
            </w:tcBorders>
            <w:vAlign w:val="center"/>
          </w:tcPr>
          <w:p w14:paraId="7F3B9D1C" w14:textId="234991A6"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I-II</w:t>
            </w:r>
          </w:p>
        </w:tc>
      </w:tr>
      <w:tr w:rsidR="00297FC2" w:rsidRPr="001C0CEF" w14:paraId="0FF25351" w14:textId="77777777" w:rsidTr="001E0090">
        <w:tc>
          <w:tcPr>
            <w:tcW w:w="959" w:type="dxa"/>
            <w:tcBorders>
              <w:left w:val="single" w:sz="18" w:space="0" w:color="auto"/>
              <w:right w:val="single" w:sz="18" w:space="0" w:color="auto"/>
            </w:tcBorders>
            <w:vAlign w:val="center"/>
          </w:tcPr>
          <w:p w14:paraId="0B498EEF"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4</w:t>
            </w:r>
          </w:p>
        </w:tc>
        <w:tc>
          <w:tcPr>
            <w:tcW w:w="7796" w:type="dxa"/>
            <w:tcBorders>
              <w:left w:val="single" w:sz="18" w:space="0" w:color="auto"/>
              <w:right w:val="single" w:sz="12" w:space="0" w:color="auto"/>
            </w:tcBorders>
          </w:tcPr>
          <w:p w14:paraId="1FFD19A1" w14:textId="47DC02BE" w:rsidR="00297FC2" w:rsidRPr="00DC6DEA" w:rsidRDefault="00915331" w:rsidP="000B6C16">
            <w:pPr>
              <w:rPr>
                <w:rFonts w:asciiTheme="minorHAnsi" w:hAnsiTheme="minorHAnsi" w:cstheme="minorHAnsi"/>
                <w:sz w:val="22"/>
                <w:szCs w:val="22"/>
                <w:lang w:val="en-US"/>
              </w:rPr>
            </w:pPr>
            <w:r w:rsidRPr="00DC6DEA">
              <w:rPr>
                <w:rFonts w:asciiTheme="minorHAnsi" w:hAnsiTheme="minorHAnsi"/>
                <w:sz w:val="22"/>
                <w:szCs w:val="22"/>
                <w:lang w:val="en-US"/>
              </w:rPr>
              <w:t>Operators, Eigenvalue-</w:t>
            </w:r>
            <w:proofErr w:type="spellStart"/>
            <w:r w:rsidRPr="00DC6DEA">
              <w:rPr>
                <w:rFonts w:asciiTheme="minorHAnsi" w:hAnsiTheme="minorHAnsi"/>
                <w:sz w:val="22"/>
                <w:szCs w:val="22"/>
                <w:lang w:val="en-US"/>
              </w:rPr>
              <w:t>Eigenfunction</w:t>
            </w:r>
            <w:proofErr w:type="spellEnd"/>
            <w:r w:rsidRPr="00DC6DEA">
              <w:rPr>
                <w:rFonts w:asciiTheme="minorHAnsi" w:hAnsiTheme="minorHAnsi"/>
                <w:sz w:val="22"/>
                <w:szCs w:val="22"/>
                <w:lang w:val="en-US"/>
              </w:rPr>
              <w:t>, Probability-Normalization,</w:t>
            </w:r>
          </w:p>
        </w:tc>
        <w:tc>
          <w:tcPr>
            <w:tcW w:w="1238" w:type="dxa"/>
            <w:tcBorders>
              <w:left w:val="single" w:sz="12" w:space="0" w:color="auto"/>
              <w:right w:val="single" w:sz="18" w:space="0" w:color="auto"/>
            </w:tcBorders>
            <w:vAlign w:val="center"/>
          </w:tcPr>
          <w:p w14:paraId="4BCCEECF" w14:textId="58656233"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w:t>
            </w:r>
          </w:p>
        </w:tc>
      </w:tr>
      <w:tr w:rsidR="00297FC2" w:rsidRPr="001C0CEF" w14:paraId="232F6861" w14:textId="77777777" w:rsidTr="001E0090">
        <w:tc>
          <w:tcPr>
            <w:tcW w:w="959" w:type="dxa"/>
            <w:tcBorders>
              <w:left w:val="single" w:sz="18" w:space="0" w:color="auto"/>
              <w:right w:val="single" w:sz="18" w:space="0" w:color="auto"/>
            </w:tcBorders>
            <w:vAlign w:val="center"/>
          </w:tcPr>
          <w:p w14:paraId="5E731547"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5</w:t>
            </w:r>
          </w:p>
        </w:tc>
        <w:tc>
          <w:tcPr>
            <w:tcW w:w="7796" w:type="dxa"/>
            <w:tcBorders>
              <w:left w:val="single" w:sz="18" w:space="0" w:color="auto"/>
              <w:right w:val="single" w:sz="12" w:space="0" w:color="auto"/>
            </w:tcBorders>
          </w:tcPr>
          <w:p w14:paraId="0004303F" w14:textId="57C62FF9" w:rsidR="00297FC2" w:rsidRPr="00DC6DEA" w:rsidRDefault="00915331" w:rsidP="000B6C16">
            <w:pPr>
              <w:rPr>
                <w:rFonts w:asciiTheme="minorHAnsi" w:hAnsiTheme="minorHAnsi" w:cstheme="minorHAnsi"/>
                <w:sz w:val="22"/>
                <w:szCs w:val="22"/>
                <w:lang w:val="en-US"/>
              </w:rPr>
            </w:pPr>
            <w:r w:rsidRPr="00DC6DEA">
              <w:rPr>
                <w:rFonts w:asciiTheme="minorHAnsi" w:hAnsiTheme="minorHAnsi"/>
                <w:sz w:val="22"/>
                <w:szCs w:val="22"/>
                <w:lang w:val="en-US"/>
              </w:rPr>
              <w:t>Expectation Value, Momentum Space, Commutator, Dirac Notation</w:t>
            </w:r>
          </w:p>
        </w:tc>
        <w:tc>
          <w:tcPr>
            <w:tcW w:w="1238" w:type="dxa"/>
            <w:tcBorders>
              <w:left w:val="single" w:sz="12" w:space="0" w:color="auto"/>
              <w:right w:val="single" w:sz="18" w:space="0" w:color="auto"/>
            </w:tcBorders>
            <w:vAlign w:val="center"/>
          </w:tcPr>
          <w:p w14:paraId="3BBB8022" w14:textId="447510A6"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w:t>
            </w:r>
          </w:p>
        </w:tc>
      </w:tr>
      <w:tr w:rsidR="00297FC2" w:rsidRPr="001C0CEF" w14:paraId="657CDFBE" w14:textId="77777777" w:rsidTr="001E0090">
        <w:tc>
          <w:tcPr>
            <w:tcW w:w="959" w:type="dxa"/>
            <w:tcBorders>
              <w:left w:val="single" w:sz="18" w:space="0" w:color="auto"/>
              <w:right w:val="single" w:sz="18" w:space="0" w:color="auto"/>
            </w:tcBorders>
            <w:vAlign w:val="center"/>
          </w:tcPr>
          <w:p w14:paraId="6CC41246"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tcPr>
          <w:p w14:paraId="38FDFABF" w14:textId="2488632B" w:rsidR="00297FC2" w:rsidRPr="00DC6DEA" w:rsidRDefault="00915331" w:rsidP="00C353A3">
            <w:pPr>
              <w:rPr>
                <w:rFonts w:asciiTheme="minorHAnsi" w:hAnsiTheme="minorHAnsi" w:cstheme="minorHAnsi"/>
                <w:sz w:val="22"/>
                <w:szCs w:val="22"/>
                <w:lang w:val="en-US"/>
              </w:rPr>
            </w:pPr>
            <w:r w:rsidRPr="00DC6DEA">
              <w:rPr>
                <w:rFonts w:asciiTheme="minorHAnsi" w:hAnsiTheme="minorHAnsi"/>
                <w:sz w:val="22"/>
                <w:szCs w:val="22"/>
                <w:lang w:val="en-US"/>
              </w:rPr>
              <w:t>Time dependent- independent and Relativistic  Schrödinger Equation</w:t>
            </w:r>
          </w:p>
        </w:tc>
        <w:tc>
          <w:tcPr>
            <w:tcW w:w="1238" w:type="dxa"/>
            <w:tcBorders>
              <w:left w:val="single" w:sz="12" w:space="0" w:color="auto"/>
              <w:right w:val="single" w:sz="18" w:space="0" w:color="auto"/>
            </w:tcBorders>
            <w:vAlign w:val="center"/>
          </w:tcPr>
          <w:p w14:paraId="028939D9" w14:textId="5A0C8D24"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III</w:t>
            </w:r>
          </w:p>
        </w:tc>
      </w:tr>
      <w:tr w:rsidR="00297FC2" w:rsidRPr="001C0CEF" w14:paraId="06E5A2D9" w14:textId="77777777" w:rsidTr="001E0090">
        <w:tc>
          <w:tcPr>
            <w:tcW w:w="959" w:type="dxa"/>
            <w:tcBorders>
              <w:left w:val="single" w:sz="18" w:space="0" w:color="auto"/>
              <w:right w:val="single" w:sz="18" w:space="0" w:color="auto"/>
            </w:tcBorders>
            <w:vAlign w:val="center"/>
          </w:tcPr>
          <w:p w14:paraId="02A078C9"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7</w:t>
            </w:r>
          </w:p>
        </w:tc>
        <w:tc>
          <w:tcPr>
            <w:tcW w:w="7796" w:type="dxa"/>
            <w:tcBorders>
              <w:left w:val="single" w:sz="18" w:space="0" w:color="auto"/>
              <w:right w:val="single" w:sz="12" w:space="0" w:color="auto"/>
            </w:tcBorders>
          </w:tcPr>
          <w:p w14:paraId="61466BB1" w14:textId="0DE8849A" w:rsidR="00297FC2" w:rsidRPr="00DC6DEA" w:rsidRDefault="00915331" w:rsidP="00C353A3">
            <w:pPr>
              <w:rPr>
                <w:rFonts w:asciiTheme="minorHAnsi" w:hAnsiTheme="minorHAnsi" w:cstheme="minorHAnsi"/>
                <w:sz w:val="22"/>
                <w:szCs w:val="22"/>
                <w:lang w:val="en-US"/>
              </w:rPr>
            </w:pPr>
            <w:r w:rsidRPr="00DC6DEA">
              <w:rPr>
                <w:rFonts w:asciiTheme="minorHAnsi" w:hAnsiTheme="minorHAnsi"/>
                <w:sz w:val="22"/>
                <w:szCs w:val="22"/>
                <w:lang w:val="en-US"/>
              </w:rPr>
              <w:t>One Dimensional Systems : Infinite Well Potential, Square Well, Step Potential</w:t>
            </w:r>
          </w:p>
        </w:tc>
        <w:tc>
          <w:tcPr>
            <w:tcW w:w="1238" w:type="dxa"/>
            <w:tcBorders>
              <w:left w:val="single" w:sz="12" w:space="0" w:color="auto"/>
              <w:right w:val="single" w:sz="18" w:space="0" w:color="auto"/>
            </w:tcBorders>
            <w:vAlign w:val="center"/>
          </w:tcPr>
          <w:p w14:paraId="659E59BD" w14:textId="2E8F79F1"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IV</w:t>
            </w:r>
          </w:p>
        </w:tc>
      </w:tr>
      <w:tr w:rsidR="00297FC2" w:rsidRPr="001C0CEF" w14:paraId="0E63E77B" w14:textId="77777777" w:rsidTr="001E0090">
        <w:tc>
          <w:tcPr>
            <w:tcW w:w="959" w:type="dxa"/>
            <w:tcBorders>
              <w:left w:val="single" w:sz="18" w:space="0" w:color="auto"/>
              <w:right w:val="single" w:sz="18" w:space="0" w:color="auto"/>
            </w:tcBorders>
            <w:vAlign w:val="center"/>
          </w:tcPr>
          <w:p w14:paraId="32A5039F"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8</w:t>
            </w:r>
          </w:p>
        </w:tc>
        <w:tc>
          <w:tcPr>
            <w:tcW w:w="7796" w:type="dxa"/>
            <w:tcBorders>
              <w:left w:val="single" w:sz="18" w:space="0" w:color="auto"/>
              <w:right w:val="single" w:sz="12" w:space="0" w:color="auto"/>
            </w:tcBorders>
          </w:tcPr>
          <w:p w14:paraId="7F88CBB7" w14:textId="11908CD6" w:rsidR="00297FC2" w:rsidRPr="00DC6DEA" w:rsidRDefault="00915331" w:rsidP="00734F1D">
            <w:pPr>
              <w:rPr>
                <w:rFonts w:asciiTheme="minorHAnsi" w:hAnsiTheme="minorHAnsi" w:cstheme="minorHAnsi"/>
                <w:i/>
                <w:sz w:val="22"/>
                <w:szCs w:val="22"/>
                <w:lang w:val="en-US"/>
              </w:rPr>
            </w:pPr>
            <w:r w:rsidRPr="00DC6DEA">
              <w:rPr>
                <w:rFonts w:asciiTheme="minorHAnsi" w:hAnsiTheme="minorHAnsi"/>
                <w:sz w:val="22"/>
                <w:szCs w:val="22"/>
                <w:lang w:val="en-US"/>
              </w:rPr>
              <w:t>One Dimensional Systems : Potential Barrier-</w:t>
            </w:r>
            <w:proofErr w:type="spellStart"/>
            <w:r w:rsidRPr="00DC6DEA">
              <w:rPr>
                <w:rFonts w:asciiTheme="minorHAnsi" w:hAnsiTheme="minorHAnsi"/>
                <w:sz w:val="22"/>
                <w:szCs w:val="22"/>
                <w:lang w:val="en-US"/>
              </w:rPr>
              <w:t>Tunelling</w:t>
            </w:r>
            <w:proofErr w:type="spellEnd"/>
            <w:r w:rsidRPr="00DC6DEA">
              <w:rPr>
                <w:rFonts w:asciiTheme="minorHAnsi" w:hAnsiTheme="minorHAnsi"/>
                <w:sz w:val="22"/>
                <w:szCs w:val="22"/>
                <w:lang w:val="en-US"/>
              </w:rPr>
              <w:t>, Alpha Decay, Dirac-Delta Potential Well</w:t>
            </w:r>
          </w:p>
        </w:tc>
        <w:tc>
          <w:tcPr>
            <w:tcW w:w="1238" w:type="dxa"/>
            <w:tcBorders>
              <w:left w:val="single" w:sz="12" w:space="0" w:color="auto"/>
              <w:right w:val="single" w:sz="18" w:space="0" w:color="auto"/>
            </w:tcBorders>
            <w:vAlign w:val="center"/>
          </w:tcPr>
          <w:p w14:paraId="3DFC2D55" w14:textId="5145E08D"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IV</w:t>
            </w:r>
          </w:p>
        </w:tc>
      </w:tr>
      <w:tr w:rsidR="00297FC2" w:rsidRPr="001C0CEF" w14:paraId="4F41817A" w14:textId="77777777" w:rsidTr="001E0090">
        <w:tc>
          <w:tcPr>
            <w:tcW w:w="959" w:type="dxa"/>
            <w:tcBorders>
              <w:left w:val="single" w:sz="18" w:space="0" w:color="auto"/>
              <w:right w:val="single" w:sz="18" w:space="0" w:color="auto"/>
            </w:tcBorders>
            <w:vAlign w:val="center"/>
          </w:tcPr>
          <w:p w14:paraId="29B405BE"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tcPr>
          <w:p w14:paraId="7A4D1C5E" w14:textId="0580A4EA" w:rsidR="00297FC2" w:rsidRPr="00DC6DEA" w:rsidRDefault="00915331" w:rsidP="00C353A3">
            <w:pPr>
              <w:rPr>
                <w:rFonts w:asciiTheme="minorHAnsi" w:hAnsiTheme="minorHAnsi" w:cstheme="minorHAnsi"/>
                <w:sz w:val="22"/>
                <w:szCs w:val="22"/>
                <w:lang w:val="en-US"/>
              </w:rPr>
            </w:pPr>
            <w:r w:rsidRPr="00DC6DEA">
              <w:rPr>
                <w:rFonts w:asciiTheme="minorHAnsi" w:hAnsiTheme="minorHAnsi"/>
                <w:sz w:val="22"/>
                <w:szCs w:val="22"/>
                <w:lang w:val="en-US"/>
              </w:rPr>
              <w:t>One Dimensional Systems : Harmonic Oscillator</w:t>
            </w:r>
          </w:p>
        </w:tc>
        <w:tc>
          <w:tcPr>
            <w:tcW w:w="1238" w:type="dxa"/>
            <w:tcBorders>
              <w:left w:val="single" w:sz="12" w:space="0" w:color="auto"/>
              <w:right w:val="single" w:sz="18" w:space="0" w:color="auto"/>
            </w:tcBorders>
            <w:vAlign w:val="center"/>
          </w:tcPr>
          <w:p w14:paraId="7B4633E3" w14:textId="00C45E70"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IV</w:t>
            </w:r>
          </w:p>
        </w:tc>
      </w:tr>
      <w:tr w:rsidR="00297FC2" w:rsidRPr="001C0CEF" w14:paraId="04C30854" w14:textId="77777777" w:rsidTr="001E0090">
        <w:tc>
          <w:tcPr>
            <w:tcW w:w="959" w:type="dxa"/>
            <w:tcBorders>
              <w:left w:val="single" w:sz="18" w:space="0" w:color="auto"/>
              <w:right w:val="single" w:sz="18" w:space="0" w:color="auto"/>
            </w:tcBorders>
            <w:vAlign w:val="center"/>
          </w:tcPr>
          <w:p w14:paraId="1F110275"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10</w:t>
            </w:r>
          </w:p>
        </w:tc>
        <w:tc>
          <w:tcPr>
            <w:tcW w:w="7796" w:type="dxa"/>
            <w:tcBorders>
              <w:left w:val="single" w:sz="18" w:space="0" w:color="auto"/>
              <w:right w:val="single" w:sz="12" w:space="0" w:color="auto"/>
            </w:tcBorders>
          </w:tcPr>
          <w:p w14:paraId="6A9813E0" w14:textId="6D8833F1" w:rsidR="00297FC2" w:rsidRPr="00DC6DEA" w:rsidRDefault="00915331" w:rsidP="00C353A3">
            <w:pPr>
              <w:rPr>
                <w:rFonts w:asciiTheme="minorHAnsi" w:hAnsiTheme="minorHAnsi" w:cstheme="minorHAnsi"/>
                <w:sz w:val="22"/>
                <w:szCs w:val="22"/>
                <w:lang w:val="en-US"/>
              </w:rPr>
            </w:pPr>
            <w:r w:rsidRPr="00DC6DEA">
              <w:rPr>
                <w:rFonts w:asciiTheme="minorHAnsi" w:hAnsiTheme="minorHAnsi"/>
                <w:sz w:val="22"/>
                <w:szCs w:val="22"/>
                <w:lang w:val="en-US"/>
              </w:rPr>
              <w:t>Formalism : Vectors, Inner Product, Linear Transformations, Eigenvectors</w:t>
            </w:r>
          </w:p>
        </w:tc>
        <w:tc>
          <w:tcPr>
            <w:tcW w:w="1238" w:type="dxa"/>
            <w:tcBorders>
              <w:left w:val="single" w:sz="12" w:space="0" w:color="auto"/>
              <w:right w:val="single" w:sz="18" w:space="0" w:color="auto"/>
            </w:tcBorders>
            <w:vAlign w:val="center"/>
          </w:tcPr>
          <w:p w14:paraId="673F5C41" w14:textId="0867A0AB"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w:t>
            </w:r>
          </w:p>
        </w:tc>
      </w:tr>
      <w:tr w:rsidR="00297FC2" w:rsidRPr="001C0CEF" w14:paraId="31447B63" w14:textId="77777777" w:rsidTr="001E0090">
        <w:tc>
          <w:tcPr>
            <w:tcW w:w="959" w:type="dxa"/>
            <w:tcBorders>
              <w:left w:val="single" w:sz="18" w:space="0" w:color="auto"/>
              <w:right w:val="single" w:sz="18" w:space="0" w:color="auto"/>
            </w:tcBorders>
            <w:vAlign w:val="center"/>
          </w:tcPr>
          <w:p w14:paraId="49232268"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tcPr>
          <w:p w14:paraId="63EBC9D8" w14:textId="0B7FC0BC" w:rsidR="00297FC2" w:rsidRPr="00DC6DEA" w:rsidRDefault="00915331" w:rsidP="00FC74BD">
            <w:pPr>
              <w:rPr>
                <w:rFonts w:asciiTheme="minorHAnsi" w:hAnsiTheme="minorHAnsi" w:cstheme="minorHAnsi"/>
                <w:sz w:val="22"/>
                <w:szCs w:val="22"/>
                <w:lang w:val="en-US"/>
              </w:rPr>
            </w:pPr>
            <w:r w:rsidRPr="00DC6DEA">
              <w:rPr>
                <w:rFonts w:asciiTheme="minorHAnsi" w:hAnsiTheme="minorHAnsi"/>
                <w:sz w:val="22"/>
                <w:szCs w:val="22"/>
                <w:lang w:val="en-US"/>
              </w:rPr>
              <w:t xml:space="preserve">Formalism : Hermitian Transformation, </w:t>
            </w:r>
            <w:r w:rsidRPr="00DC6DEA">
              <w:rPr>
                <w:rFonts w:asciiTheme="minorHAnsi" w:hAnsiTheme="minorHAnsi"/>
                <w:sz w:val="22"/>
                <w:szCs w:val="22"/>
                <w:lang w:val="de-DE"/>
              </w:rPr>
              <w:t xml:space="preserve"> Gram-Schmidt </w:t>
            </w:r>
            <w:proofErr w:type="spellStart"/>
            <w:r w:rsidRPr="00DC6DEA">
              <w:rPr>
                <w:rFonts w:asciiTheme="minorHAnsi" w:hAnsiTheme="minorHAnsi"/>
                <w:sz w:val="22"/>
                <w:szCs w:val="22"/>
                <w:lang w:val="de-DE"/>
              </w:rPr>
              <w:t>Procedure</w:t>
            </w:r>
            <w:proofErr w:type="spellEnd"/>
            <w:r w:rsidRPr="00DC6DEA">
              <w:rPr>
                <w:rFonts w:asciiTheme="minorHAnsi" w:hAnsiTheme="minorHAnsi"/>
                <w:sz w:val="22"/>
                <w:szCs w:val="22"/>
                <w:lang w:val="de-DE"/>
              </w:rPr>
              <w:t xml:space="preserve">, Hilbert Space, </w:t>
            </w:r>
            <w:proofErr w:type="spellStart"/>
            <w:r w:rsidRPr="00DC6DEA">
              <w:rPr>
                <w:rFonts w:asciiTheme="minorHAnsi" w:hAnsiTheme="minorHAnsi"/>
                <w:sz w:val="22"/>
                <w:szCs w:val="22"/>
                <w:lang w:val="de-DE"/>
              </w:rPr>
              <w:t>Parity</w:t>
            </w:r>
            <w:proofErr w:type="spellEnd"/>
            <w:r w:rsidRPr="00DC6DEA">
              <w:rPr>
                <w:rFonts w:asciiTheme="minorHAnsi" w:hAnsiTheme="minorHAnsi"/>
                <w:sz w:val="22"/>
                <w:szCs w:val="22"/>
                <w:lang w:val="de-DE"/>
              </w:rPr>
              <w:t>-Trace Operators)</w:t>
            </w:r>
          </w:p>
        </w:tc>
        <w:tc>
          <w:tcPr>
            <w:tcW w:w="1238" w:type="dxa"/>
            <w:tcBorders>
              <w:left w:val="single" w:sz="12" w:space="0" w:color="auto"/>
              <w:right w:val="single" w:sz="18" w:space="0" w:color="auto"/>
            </w:tcBorders>
            <w:vAlign w:val="center"/>
          </w:tcPr>
          <w:p w14:paraId="67AB4A0B" w14:textId="0A8B7985"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w:t>
            </w:r>
          </w:p>
        </w:tc>
      </w:tr>
      <w:tr w:rsidR="00297FC2" w:rsidRPr="001C0CEF" w14:paraId="6684293C" w14:textId="77777777" w:rsidTr="001E0090">
        <w:tc>
          <w:tcPr>
            <w:tcW w:w="959" w:type="dxa"/>
            <w:tcBorders>
              <w:left w:val="single" w:sz="18" w:space="0" w:color="auto"/>
              <w:right w:val="single" w:sz="18" w:space="0" w:color="auto"/>
            </w:tcBorders>
            <w:vAlign w:val="center"/>
          </w:tcPr>
          <w:p w14:paraId="2B3E5451"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tcPr>
          <w:p w14:paraId="1135689E" w14:textId="79DCA1A7" w:rsidR="00297FC2" w:rsidRPr="00DC6DEA" w:rsidRDefault="00915331" w:rsidP="00FC74BD">
            <w:pPr>
              <w:rPr>
                <w:rFonts w:asciiTheme="minorHAnsi" w:hAnsiTheme="minorHAnsi" w:cstheme="minorHAnsi"/>
                <w:sz w:val="22"/>
                <w:szCs w:val="22"/>
                <w:lang w:val="en-US"/>
              </w:rPr>
            </w:pPr>
            <w:proofErr w:type="spellStart"/>
            <w:r w:rsidRPr="00DC6DEA">
              <w:rPr>
                <w:rFonts w:asciiTheme="minorHAnsi" w:hAnsiTheme="minorHAnsi"/>
                <w:sz w:val="22"/>
                <w:szCs w:val="22"/>
                <w:lang w:val="de-DE"/>
              </w:rPr>
              <w:t>Schrödinger</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Equation</w:t>
            </w:r>
            <w:proofErr w:type="spellEnd"/>
            <w:r w:rsidRPr="00DC6DEA">
              <w:rPr>
                <w:rFonts w:asciiTheme="minorHAnsi" w:hAnsiTheme="minorHAnsi"/>
                <w:sz w:val="22"/>
                <w:szCs w:val="22"/>
                <w:lang w:val="de-DE"/>
              </w:rPr>
              <w:t xml:space="preserve"> in </w:t>
            </w:r>
            <w:proofErr w:type="spellStart"/>
            <w:r w:rsidRPr="00DC6DEA">
              <w:rPr>
                <w:rFonts w:asciiTheme="minorHAnsi" w:hAnsiTheme="minorHAnsi"/>
                <w:sz w:val="22"/>
                <w:szCs w:val="22"/>
                <w:lang w:val="de-DE"/>
              </w:rPr>
              <w:t>Spherical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Coordinates</w:t>
            </w:r>
            <w:proofErr w:type="spellEnd"/>
            <w:r w:rsidRPr="00DC6DEA">
              <w:rPr>
                <w:rFonts w:asciiTheme="minorHAnsi" w:hAnsiTheme="minorHAnsi"/>
                <w:sz w:val="22"/>
                <w:szCs w:val="22"/>
                <w:lang w:val="de-DE"/>
              </w:rPr>
              <w:t xml:space="preserve">, Angular </w:t>
            </w:r>
            <w:proofErr w:type="spellStart"/>
            <w:r w:rsidRPr="00DC6DEA">
              <w:rPr>
                <w:rFonts w:asciiTheme="minorHAnsi" w:hAnsiTheme="minorHAnsi"/>
                <w:sz w:val="22"/>
                <w:szCs w:val="22"/>
                <w:lang w:val="de-DE"/>
              </w:rPr>
              <w:t>Momentum</w:t>
            </w:r>
            <w:proofErr w:type="spellEnd"/>
            <w:r w:rsidRPr="00DC6DEA">
              <w:rPr>
                <w:rFonts w:asciiTheme="minorHAnsi" w:hAnsiTheme="minorHAnsi"/>
                <w:sz w:val="22"/>
                <w:szCs w:val="22"/>
                <w:lang w:val="de-DE"/>
              </w:rPr>
              <w:t xml:space="preserve"> Operator</w:t>
            </w:r>
          </w:p>
        </w:tc>
        <w:tc>
          <w:tcPr>
            <w:tcW w:w="1238" w:type="dxa"/>
            <w:tcBorders>
              <w:left w:val="single" w:sz="12" w:space="0" w:color="auto"/>
              <w:right w:val="single" w:sz="18" w:space="0" w:color="auto"/>
            </w:tcBorders>
            <w:vAlign w:val="center"/>
          </w:tcPr>
          <w:p w14:paraId="48FB29EC" w14:textId="23C1A78A"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VI</w:t>
            </w:r>
          </w:p>
        </w:tc>
      </w:tr>
      <w:tr w:rsidR="00297FC2" w:rsidRPr="001C0CEF" w14:paraId="7DC2B4CF" w14:textId="77777777" w:rsidTr="001E0090">
        <w:tc>
          <w:tcPr>
            <w:tcW w:w="959" w:type="dxa"/>
            <w:tcBorders>
              <w:left w:val="single" w:sz="18" w:space="0" w:color="auto"/>
              <w:right w:val="single" w:sz="18" w:space="0" w:color="auto"/>
            </w:tcBorders>
            <w:vAlign w:val="center"/>
          </w:tcPr>
          <w:p w14:paraId="772ECF37"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13</w:t>
            </w:r>
          </w:p>
        </w:tc>
        <w:tc>
          <w:tcPr>
            <w:tcW w:w="7796" w:type="dxa"/>
            <w:tcBorders>
              <w:left w:val="single" w:sz="18" w:space="0" w:color="auto"/>
              <w:right w:val="single" w:sz="12" w:space="0" w:color="auto"/>
            </w:tcBorders>
          </w:tcPr>
          <w:p w14:paraId="59D06AD0" w14:textId="787D5277" w:rsidR="00297FC2" w:rsidRPr="00DC6DEA" w:rsidRDefault="00915331" w:rsidP="00FC74BD">
            <w:pPr>
              <w:pStyle w:val="Balk7"/>
              <w:rPr>
                <w:rFonts w:asciiTheme="minorHAnsi" w:hAnsiTheme="minorHAnsi" w:cstheme="minorHAnsi"/>
                <w:sz w:val="22"/>
                <w:szCs w:val="22"/>
                <w:lang w:val="en-US"/>
              </w:rPr>
            </w:pPr>
            <w:proofErr w:type="spellStart"/>
            <w:r w:rsidRPr="00DC6DEA">
              <w:rPr>
                <w:rFonts w:asciiTheme="minorHAnsi" w:hAnsiTheme="minorHAnsi"/>
                <w:sz w:val="22"/>
                <w:szCs w:val="22"/>
                <w:lang w:val="de-DE"/>
              </w:rPr>
              <w:t>Applications</w:t>
            </w:r>
            <w:proofErr w:type="spellEnd"/>
            <w:r w:rsidRPr="00DC6DEA">
              <w:rPr>
                <w:rFonts w:asciiTheme="minorHAnsi" w:hAnsiTheme="minorHAnsi"/>
                <w:sz w:val="22"/>
                <w:szCs w:val="22"/>
                <w:lang w:val="de-DE"/>
              </w:rPr>
              <w:t xml:space="preserve"> in </w:t>
            </w:r>
            <w:proofErr w:type="spellStart"/>
            <w:r w:rsidRPr="00DC6DEA">
              <w:rPr>
                <w:rFonts w:asciiTheme="minorHAnsi" w:hAnsiTheme="minorHAnsi"/>
                <w:sz w:val="22"/>
                <w:szCs w:val="22"/>
                <w:lang w:val="de-DE"/>
              </w:rPr>
              <w:t>Three</w:t>
            </w:r>
            <w:proofErr w:type="spellEnd"/>
            <w:r w:rsidRPr="00DC6DEA">
              <w:rPr>
                <w:rFonts w:asciiTheme="minorHAnsi" w:hAnsiTheme="minorHAnsi"/>
                <w:sz w:val="22"/>
                <w:szCs w:val="22"/>
                <w:lang w:val="de-DE"/>
              </w:rPr>
              <w:t xml:space="preserve"> Dimensional Systems : Free </w:t>
            </w:r>
            <w:proofErr w:type="spellStart"/>
            <w:r w:rsidRPr="00DC6DEA">
              <w:rPr>
                <w:rFonts w:asciiTheme="minorHAnsi" w:hAnsiTheme="minorHAnsi"/>
                <w:sz w:val="22"/>
                <w:szCs w:val="22"/>
                <w:lang w:val="de-DE"/>
              </w:rPr>
              <w:t>Particle</w:t>
            </w:r>
            <w:proofErr w:type="spellEnd"/>
            <w:r w:rsidRPr="00DC6DEA">
              <w:rPr>
                <w:rFonts w:asciiTheme="minorHAnsi" w:hAnsiTheme="minorHAnsi"/>
                <w:sz w:val="22"/>
                <w:szCs w:val="22"/>
                <w:lang w:val="de-DE"/>
              </w:rPr>
              <w:t xml:space="preserve">, Infinite </w:t>
            </w:r>
            <w:proofErr w:type="spellStart"/>
            <w:r w:rsidRPr="00DC6DEA">
              <w:rPr>
                <w:rFonts w:asciiTheme="minorHAnsi" w:hAnsiTheme="minorHAnsi"/>
                <w:sz w:val="22"/>
                <w:szCs w:val="22"/>
                <w:lang w:val="de-DE"/>
              </w:rPr>
              <w:t>Well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Spherical</w:t>
            </w:r>
            <w:proofErr w:type="spellEnd"/>
            <w:r w:rsidRPr="00DC6DEA">
              <w:rPr>
                <w:rFonts w:asciiTheme="minorHAnsi" w:hAnsiTheme="minorHAnsi"/>
                <w:sz w:val="22"/>
                <w:szCs w:val="22"/>
                <w:lang w:val="de-DE"/>
              </w:rPr>
              <w:t xml:space="preserve"> </w:t>
            </w:r>
            <w:proofErr w:type="spellStart"/>
            <w:r w:rsidRPr="00DC6DEA">
              <w:rPr>
                <w:rFonts w:asciiTheme="minorHAnsi" w:hAnsiTheme="minorHAnsi"/>
                <w:sz w:val="22"/>
                <w:szCs w:val="22"/>
                <w:lang w:val="de-DE"/>
              </w:rPr>
              <w:t>Well</w:t>
            </w:r>
            <w:proofErr w:type="spellEnd"/>
          </w:p>
        </w:tc>
        <w:tc>
          <w:tcPr>
            <w:tcW w:w="1238" w:type="dxa"/>
            <w:tcBorders>
              <w:left w:val="single" w:sz="12" w:space="0" w:color="auto"/>
              <w:right w:val="single" w:sz="18" w:space="0" w:color="auto"/>
            </w:tcBorders>
            <w:vAlign w:val="center"/>
          </w:tcPr>
          <w:p w14:paraId="2B9E94E4" w14:textId="57452E83" w:rsidR="00297FC2" w:rsidRPr="00DC6DEA" w:rsidRDefault="00915331" w:rsidP="00AC02BC">
            <w:pPr>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VII</w:t>
            </w:r>
          </w:p>
        </w:tc>
      </w:tr>
      <w:tr w:rsidR="00297FC2" w:rsidRPr="001C0CEF" w14:paraId="2FBE6869" w14:textId="77777777" w:rsidTr="001E0090">
        <w:tc>
          <w:tcPr>
            <w:tcW w:w="959" w:type="dxa"/>
            <w:tcBorders>
              <w:left w:val="single" w:sz="18" w:space="0" w:color="auto"/>
              <w:bottom w:val="single" w:sz="18" w:space="0" w:color="auto"/>
              <w:right w:val="single" w:sz="18" w:space="0" w:color="auto"/>
            </w:tcBorders>
            <w:vAlign w:val="center"/>
          </w:tcPr>
          <w:p w14:paraId="319F5C11" w14:textId="77777777" w:rsidR="00297FC2" w:rsidRPr="001C0CEF" w:rsidRDefault="00297FC2"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1E19C381" w:rsidR="00297FC2" w:rsidRPr="00DC6DEA" w:rsidRDefault="00915331" w:rsidP="00C353A3">
            <w:pPr>
              <w:rPr>
                <w:rFonts w:asciiTheme="minorHAnsi" w:hAnsiTheme="minorHAnsi" w:cstheme="minorHAnsi"/>
                <w:sz w:val="22"/>
                <w:szCs w:val="22"/>
                <w:lang w:val="en-US"/>
              </w:rPr>
            </w:pPr>
            <w:proofErr w:type="spellStart"/>
            <w:r w:rsidRPr="00DC6DEA">
              <w:rPr>
                <w:rFonts w:asciiTheme="minorHAnsi" w:hAnsiTheme="minorHAnsi"/>
                <w:sz w:val="22"/>
                <w:szCs w:val="22"/>
                <w:lang w:val="de-DE"/>
              </w:rPr>
              <w:t>Applications</w:t>
            </w:r>
            <w:proofErr w:type="spellEnd"/>
            <w:r w:rsidRPr="00DC6DEA">
              <w:rPr>
                <w:rFonts w:asciiTheme="minorHAnsi" w:hAnsiTheme="minorHAnsi"/>
                <w:sz w:val="22"/>
                <w:szCs w:val="22"/>
                <w:lang w:val="de-DE"/>
              </w:rPr>
              <w:t xml:space="preserve"> in </w:t>
            </w:r>
            <w:proofErr w:type="spellStart"/>
            <w:r w:rsidRPr="00DC6DEA">
              <w:rPr>
                <w:rFonts w:asciiTheme="minorHAnsi" w:hAnsiTheme="minorHAnsi"/>
                <w:sz w:val="22"/>
                <w:szCs w:val="22"/>
                <w:lang w:val="de-DE"/>
              </w:rPr>
              <w:t>Three</w:t>
            </w:r>
            <w:proofErr w:type="spellEnd"/>
            <w:r w:rsidRPr="00DC6DEA">
              <w:rPr>
                <w:rFonts w:asciiTheme="minorHAnsi" w:hAnsiTheme="minorHAnsi"/>
                <w:sz w:val="22"/>
                <w:szCs w:val="22"/>
                <w:lang w:val="de-DE"/>
              </w:rPr>
              <w:t xml:space="preserve"> Dimensional Systems : </w:t>
            </w:r>
            <w:r w:rsidRPr="00DC6DEA">
              <w:rPr>
                <w:rFonts w:asciiTheme="minorHAnsi" w:hAnsiTheme="minorHAnsi"/>
                <w:sz w:val="22"/>
                <w:szCs w:val="22"/>
                <w:lang w:val="en-US"/>
              </w:rPr>
              <w:t>Harmonic Oscillator, Hydrogen Atom</w:t>
            </w:r>
          </w:p>
        </w:tc>
        <w:tc>
          <w:tcPr>
            <w:tcW w:w="1238" w:type="dxa"/>
            <w:tcBorders>
              <w:left w:val="single" w:sz="12" w:space="0" w:color="auto"/>
              <w:bottom w:val="single" w:sz="18" w:space="0" w:color="auto"/>
              <w:right w:val="single" w:sz="18" w:space="0" w:color="auto"/>
            </w:tcBorders>
            <w:vAlign w:val="center"/>
          </w:tcPr>
          <w:p w14:paraId="76B59913" w14:textId="141643D4" w:rsidR="00297FC2" w:rsidRPr="00DC6DEA" w:rsidRDefault="00915331" w:rsidP="00AC02BC">
            <w:pPr>
              <w:pStyle w:val="Balk7"/>
              <w:jc w:val="center"/>
              <w:rPr>
                <w:rFonts w:asciiTheme="minorHAnsi" w:hAnsiTheme="minorHAnsi" w:cstheme="minorHAnsi"/>
                <w:sz w:val="22"/>
                <w:szCs w:val="22"/>
                <w:lang w:val="en-US"/>
              </w:rPr>
            </w:pPr>
            <w:r w:rsidRPr="00DC6DEA">
              <w:rPr>
                <w:rFonts w:asciiTheme="minorHAnsi" w:hAnsiTheme="minorHAnsi" w:cstheme="minorHAnsi"/>
                <w:sz w:val="22"/>
                <w:szCs w:val="22"/>
                <w:lang w:val="en-US"/>
              </w:rPr>
              <w:t>VII</w:t>
            </w:r>
          </w:p>
        </w:tc>
      </w:tr>
    </w:tbl>
    <w:p w14:paraId="36B85D63" w14:textId="77777777" w:rsidR="0082725B" w:rsidRPr="001C0CEF" w:rsidRDefault="0082725B" w:rsidP="0082725B">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03F557F" w14:textId="297E5171" w:rsidR="00212F06" w:rsidRPr="001C0CEF" w:rsidRDefault="00212F06" w:rsidP="002B3247">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2B3247">
        <w:rPr>
          <w:rFonts w:asciiTheme="minorHAnsi" w:hAnsiTheme="minorHAnsi" w:cstheme="minorHAnsi"/>
          <w:color w:val="000000" w:themeColor="text1"/>
          <w:sz w:val="22"/>
          <w:szCs w:val="22"/>
        </w:rPr>
        <w:t>Fizik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25"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7D71D0" w:rsidRPr="001C0CEF"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1</w:t>
            </w:r>
          </w:p>
        </w:tc>
        <w:tc>
          <w:tcPr>
            <w:tcW w:w="8128" w:type="dxa"/>
            <w:tcBorders>
              <w:top w:val="single" w:sz="18" w:space="0" w:color="auto"/>
              <w:left w:val="single" w:sz="18" w:space="0" w:color="auto"/>
              <w:right w:val="single" w:sz="18" w:space="0" w:color="auto"/>
            </w:tcBorders>
            <w:vAlign w:val="center"/>
          </w:tcPr>
          <w:p w14:paraId="73FF5B54" w14:textId="77777777" w:rsidR="007D71D0"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fen ve matematik ilkelerini uygulayarak karmaşık mühendislik problemlerini belirleme, formüle etme ve çözme becerisi.</w:t>
            </w:r>
          </w:p>
        </w:tc>
        <w:tc>
          <w:tcPr>
            <w:tcW w:w="454" w:type="dxa"/>
            <w:tcBorders>
              <w:top w:val="single" w:sz="18" w:space="0" w:color="auto"/>
              <w:left w:val="single" w:sz="18" w:space="0" w:color="auto"/>
            </w:tcBorders>
            <w:vAlign w:val="center"/>
          </w:tcPr>
          <w:p w14:paraId="265FAD10" w14:textId="0318D302"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tcBorders>
            <w:vAlign w:val="center"/>
          </w:tcPr>
          <w:p w14:paraId="3F7F08EB" w14:textId="77777777"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right w:val="single" w:sz="18" w:space="0" w:color="auto"/>
            </w:tcBorders>
            <w:vAlign w:val="center"/>
          </w:tcPr>
          <w:p w14:paraId="0785EB81" w14:textId="1F63089F" w:rsidR="007D71D0" w:rsidRPr="00B50687" w:rsidRDefault="00FA3A59" w:rsidP="0028649B">
            <w:pPr>
              <w:jc w:val="center"/>
              <w:rPr>
                <w:rFonts w:asciiTheme="minorHAnsi" w:hAnsiTheme="minorHAnsi" w:cstheme="minorHAnsi"/>
                <w:sz w:val="22"/>
                <w:szCs w:val="22"/>
              </w:rPr>
            </w:pPr>
            <w:r>
              <w:rPr>
                <w:rFonts w:asciiTheme="minorHAnsi" w:hAnsiTheme="minorHAnsi" w:cstheme="minorHAnsi"/>
                <w:sz w:val="22"/>
                <w:szCs w:val="22"/>
              </w:rPr>
              <w:t>X</w:t>
            </w:r>
          </w:p>
        </w:tc>
      </w:tr>
      <w:tr w:rsidR="00546CCB" w:rsidRPr="001C0CEF" w14:paraId="68A0ABE8" w14:textId="77777777" w:rsidTr="0028649B">
        <w:tc>
          <w:tcPr>
            <w:tcW w:w="589" w:type="dxa"/>
            <w:tcBorders>
              <w:left w:val="single" w:sz="18" w:space="0" w:color="auto"/>
              <w:right w:val="single" w:sz="18" w:space="0" w:color="auto"/>
            </w:tcBorders>
            <w:vAlign w:val="center"/>
          </w:tcPr>
          <w:p w14:paraId="4FF66448"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2</w:t>
            </w:r>
          </w:p>
        </w:tc>
        <w:tc>
          <w:tcPr>
            <w:tcW w:w="8128" w:type="dxa"/>
            <w:tcBorders>
              <w:left w:val="single" w:sz="18" w:space="0" w:color="auto"/>
              <w:right w:val="single" w:sz="18" w:space="0" w:color="auto"/>
            </w:tcBorders>
            <w:vAlign w:val="center"/>
          </w:tcPr>
          <w:p w14:paraId="3A71F48D"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Küresel, kültürel, sosyal, çevresel ve ekonomik etmenlerle birlikte özel gereksinimleri sağlık, güvenlik ve refahı göz önüne alarak çözüm üreten mühendislik tasarımı uygulama becerisi.  </w:t>
            </w:r>
          </w:p>
        </w:tc>
        <w:tc>
          <w:tcPr>
            <w:tcW w:w="454" w:type="dxa"/>
            <w:tcBorders>
              <w:left w:val="single" w:sz="18" w:space="0" w:color="auto"/>
            </w:tcBorders>
            <w:vAlign w:val="center"/>
          </w:tcPr>
          <w:p w14:paraId="40BF8942" w14:textId="6A63943E" w:rsidR="00546CCB" w:rsidRPr="00B50687" w:rsidRDefault="00546CCB" w:rsidP="0028649B">
            <w:pPr>
              <w:jc w:val="center"/>
              <w:rPr>
                <w:rFonts w:asciiTheme="minorHAnsi" w:hAnsiTheme="minorHAnsi" w:cstheme="minorHAnsi"/>
                <w:sz w:val="22"/>
                <w:szCs w:val="22"/>
              </w:rPr>
            </w:pPr>
          </w:p>
        </w:tc>
        <w:tc>
          <w:tcPr>
            <w:tcW w:w="454" w:type="dxa"/>
            <w:vAlign w:val="center"/>
          </w:tcPr>
          <w:p w14:paraId="0F01801F" w14:textId="77777777"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479CE241" w14:textId="77777777" w:rsidR="00546CCB" w:rsidRPr="00B50687" w:rsidRDefault="00546CCB" w:rsidP="0028649B">
            <w:pPr>
              <w:jc w:val="center"/>
              <w:rPr>
                <w:rFonts w:asciiTheme="minorHAnsi" w:hAnsiTheme="minorHAnsi" w:cstheme="minorHAnsi"/>
                <w:b/>
                <w:bCs/>
                <w:sz w:val="22"/>
                <w:szCs w:val="22"/>
              </w:rPr>
            </w:pPr>
          </w:p>
        </w:tc>
      </w:tr>
      <w:tr w:rsidR="00546CCB" w:rsidRPr="001C0CEF" w14:paraId="0443615A" w14:textId="77777777" w:rsidTr="0028649B">
        <w:tc>
          <w:tcPr>
            <w:tcW w:w="589" w:type="dxa"/>
            <w:tcBorders>
              <w:left w:val="single" w:sz="18" w:space="0" w:color="auto"/>
              <w:right w:val="single" w:sz="18" w:space="0" w:color="auto"/>
            </w:tcBorders>
            <w:vAlign w:val="center"/>
          </w:tcPr>
          <w:p w14:paraId="76EFCA61"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3</w:t>
            </w:r>
          </w:p>
        </w:tc>
        <w:tc>
          <w:tcPr>
            <w:tcW w:w="8128" w:type="dxa"/>
            <w:tcBorders>
              <w:left w:val="single" w:sz="18" w:space="0" w:color="auto"/>
              <w:right w:val="single" w:sz="18" w:space="0" w:color="auto"/>
            </w:tcBorders>
            <w:vAlign w:val="center"/>
          </w:tcPr>
          <w:p w14:paraId="6833E90A"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Farklı dinleyici gruplarıyla etkili iletişim kurabilme becerisi.</w:t>
            </w:r>
          </w:p>
        </w:tc>
        <w:tc>
          <w:tcPr>
            <w:tcW w:w="454" w:type="dxa"/>
            <w:tcBorders>
              <w:left w:val="single" w:sz="18" w:space="0" w:color="auto"/>
            </w:tcBorders>
            <w:vAlign w:val="center"/>
          </w:tcPr>
          <w:p w14:paraId="2A8023F0"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10EF78F8" w14:textId="093B084A"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4E008035" w14:textId="77777777" w:rsidR="00546CCB" w:rsidRPr="00B50687" w:rsidRDefault="00546CCB" w:rsidP="0028649B">
            <w:pPr>
              <w:jc w:val="center"/>
              <w:rPr>
                <w:rFonts w:asciiTheme="minorHAnsi" w:hAnsiTheme="minorHAnsi" w:cstheme="minorHAnsi"/>
                <w:b/>
                <w:bCs/>
                <w:sz w:val="22"/>
                <w:szCs w:val="22"/>
              </w:rPr>
            </w:pPr>
          </w:p>
        </w:tc>
      </w:tr>
      <w:tr w:rsidR="007D71D0" w:rsidRPr="001C0CEF" w14:paraId="31F3CB77" w14:textId="77777777" w:rsidTr="0028649B">
        <w:tc>
          <w:tcPr>
            <w:tcW w:w="589" w:type="dxa"/>
            <w:tcBorders>
              <w:left w:val="single" w:sz="18" w:space="0" w:color="auto"/>
              <w:right w:val="single" w:sz="18" w:space="0" w:color="auto"/>
            </w:tcBorders>
            <w:vAlign w:val="center"/>
          </w:tcPr>
          <w:p w14:paraId="27FA62FC"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4</w:t>
            </w:r>
          </w:p>
        </w:tc>
        <w:tc>
          <w:tcPr>
            <w:tcW w:w="8128" w:type="dxa"/>
            <w:tcBorders>
              <w:left w:val="single" w:sz="18" w:space="0" w:color="auto"/>
              <w:right w:val="single" w:sz="18" w:space="0" w:color="auto"/>
            </w:tcBorders>
            <w:vAlign w:val="center"/>
          </w:tcPr>
          <w:p w14:paraId="4BB4143F" w14:textId="77777777" w:rsidR="007D71D0" w:rsidRPr="00B50687" w:rsidRDefault="00265551"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görevlerinde etik ve profesyonel sorumlulukların farkına varma ve mühendislik çözümlerinin küresel, ekonomik, çevresel ve toplumsal bağlamdaki etkilerini göz önünde bulundurarak bilinçli kararlar verme</w:t>
            </w:r>
            <w:r w:rsidR="00433D5D" w:rsidRPr="00B50687">
              <w:rPr>
                <w:rFonts w:asciiTheme="minorHAnsi" w:hAnsiTheme="minorHAnsi" w:cstheme="minorHAnsi"/>
                <w:sz w:val="22"/>
                <w:szCs w:val="22"/>
              </w:rPr>
              <w:t xml:space="preserve"> becerisi</w:t>
            </w:r>
            <w:r w:rsidRPr="00B50687">
              <w:rPr>
                <w:rFonts w:asciiTheme="minorHAnsi" w:hAnsiTheme="minorHAnsi" w:cstheme="minorHAnsi"/>
                <w:sz w:val="22"/>
                <w:szCs w:val="22"/>
              </w:rPr>
              <w:t>.</w:t>
            </w:r>
          </w:p>
        </w:tc>
        <w:tc>
          <w:tcPr>
            <w:tcW w:w="454" w:type="dxa"/>
            <w:tcBorders>
              <w:left w:val="single" w:sz="18" w:space="0" w:color="auto"/>
            </w:tcBorders>
            <w:vAlign w:val="center"/>
          </w:tcPr>
          <w:p w14:paraId="56797F4A" w14:textId="38B9A95E" w:rsidR="007D71D0" w:rsidRPr="00B50687" w:rsidRDefault="007D71D0" w:rsidP="0028649B">
            <w:pPr>
              <w:jc w:val="center"/>
              <w:rPr>
                <w:rFonts w:asciiTheme="minorHAnsi" w:hAnsiTheme="minorHAnsi" w:cstheme="minorHAnsi"/>
                <w:sz w:val="22"/>
                <w:szCs w:val="22"/>
              </w:rPr>
            </w:pPr>
          </w:p>
        </w:tc>
        <w:tc>
          <w:tcPr>
            <w:tcW w:w="454" w:type="dxa"/>
            <w:vAlign w:val="center"/>
          </w:tcPr>
          <w:p w14:paraId="0E1521E3" w14:textId="77777777" w:rsidR="007D71D0" w:rsidRPr="00B50687" w:rsidRDefault="007D71D0"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BC1B96F" w14:textId="77777777" w:rsidR="007D71D0" w:rsidRPr="00B50687" w:rsidRDefault="007D71D0" w:rsidP="0028649B">
            <w:pPr>
              <w:jc w:val="center"/>
              <w:rPr>
                <w:rFonts w:asciiTheme="minorHAnsi" w:hAnsiTheme="minorHAnsi" w:cstheme="minorHAnsi"/>
                <w:b/>
                <w:bCs/>
                <w:sz w:val="22"/>
                <w:szCs w:val="22"/>
              </w:rPr>
            </w:pPr>
          </w:p>
        </w:tc>
      </w:tr>
      <w:tr w:rsidR="00546CCB" w:rsidRPr="001C0CEF" w14:paraId="50D6EB90" w14:textId="77777777" w:rsidTr="0028649B">
        <w:tc>
          <w:tcPr>
            <w:tcW w:w="589" w:type="dxa"/>
            <w:tcBorders>
              <w:left w:val="single" w:sz="18" w:space="0" w:color="auto"/>
              <w:right w:val="single" w:sz="18" w:space="0" w:color="auto"/>
            </w:tcBorders>
            <w:vAlign w:val="center"/>
          </w:tcPr>
          <w:p w14:paraId="70D15C89"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5</w:t>
            </w:r>
          </w:p>
        </w:tc>
        <w:tc>
          <w:tcPr>
            <w:tcW w:w="8128" w:type="dxa"/>
            <w:tcBorders>
              <w:left w:val="single" w:sz="18" w:space="0" w:color="auto"/>
              <w:right w:val="single" w:sz="18" w:space="0" w:color="auto"/>
            </w:tcBorders>
            <w:vAlign w:val="center"/>
          </w:tcPr>
          <w:p w14:paraId="2AD7D87A" w14:textId="77777777" w:rsidR="00546CCB" w:rsidRPr="00B50687" w:rsidRDefault="00433D5D" w:rsidP="00B50687">
            <w:pPr>
              <w:jc w:val="both"/>
              <w:rPr>
                <w:rFonts w:asciiTheme="minorHAnsi" w:hAnsiTheme="minorHAnsi" w:cstheme="minorHAnsi"/>
                <w:sz w:val="22"/>
                <w:szCs w:val="22"/>
              </w:rPr>
            </w:pPr>
            <w:r w:rsidRPr="00B50687">
              <w:rPr>
                <w:rFonts w:asciiTheme="minorHAnsi" w:hAnsiTheme="minorHAnsi" w:cstheme="minorHAnsi"/>
                <w:sz w:val="22"/>
                <w:szCs w:val="22"/>
              </w:rPr>
              <w:t>Üyeleri birlikte liderlik sağlayan, işbirlikçi ve kapsayıcı bir ortam yaratan, hedefler belirleyen, görevleri planlayan ve hedefleri karşılayan bir ekipte etkili bir şekilde çalışma yeteneği becerisi.</w:t>
            </w:r>
          </w:p>
        </w:tc>
        <w:tc>
          <w:tcPr>
            <w:tcW w:w="454" w:type="dxa"/>
            <w:tcBorders>
              <w:left w:val="single" w:sz="18" w:space="0" w:color="auto"/>
            </w:tcBorders>
            <w:vAlign w:val="center"/>
          </w:tcPr>
          <w:p w14:paraId="35987898"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35572281" w14:textId="45A3549D"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6AD38D0C" w14:textId="77777777" w:rsidR="00546CCB" w:rsidRPr="00B50687" w:rsidRDefault="00546CCB" w:rsidP="0028649B">
            <w:pPr>
              <w:jc w:val="center"/>
              <w:rPr>
                <w:rFonts w:asciiTheme="minorHAnsi" w:hAnsiTheme="minorHAnsi" w:cstheme="minorHAnsi"/>
                <w:sz w:val="22"/>
                <w:szCs w:val="22"/>
              </w:rPr>
            </w:pPr>
          </w:p>
        </w:tc>
      </w:tr>
      <w:tr w:rsidR="00546CCB" w:rsidRPr="001C0CEF" w14:paraId="14071DB7" w14:textId="77777777" w:rsidTr="0028649B">
        <w:tc>
          <w:tcPr>
            <w:tcW w:w="589" w:type="dxa"/>
            <w:tcBorders>
              <w:left w:val="single" w:sz="18" w:space="0" w:color="auto"/>
              <w:right w:val="single" w:sz="18" w:space="0" w:color="auto"/>
            </w:tcBorders>
            <w:vAlign w:val="center"/>
          </w:tcPr>
          <w:p w14:paraId="6017C3DC"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6</w:t>
            </w:r>
          </w:p>
        </w:tc>
        <w:tc>
          <w:tcPr>
            <w:tcW w:w="8128" w:type="dxa"/>
            <w:tcBorders>
              <w:left w:val="single" w:sz="18" w:space="0" w:color="auto"/>
              <w:right w:val="single" w:sz="18" w:space="0" w:color="auto"/>
            </w:tcBorders>
            <w:vAlign w:val="center"/>
          </w:tcPr>
          <w:p w14:paraId="0AC1B2E1" w14:textId="77777777" w:rsidR="00546CCB"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Özgün </w:t>
            </w:r>
            <w:r w:rsidR="00433D5D" w:rsidRPr="00B50687">
              <w:rPr>
                <w:rFonts w:asciiTheme="minorHAnsi" w:hAnsiTheme="minorHAnsi" w:cstheme="minorHAnsi"/>
                <w:sz w:val="22"/>
                <w:szCs w:val="22"/>
              </w:rPr>
              <w:t>deney geliştirme, yürütme, verileri analiz etme ve yorumlama ve sonuç çıkarmak için mühendislik yargısını kullanma becerisi.</w:t>
            </w:r>
          </w:p>
        </w:tc>
        <w:tc>
          <w:tcPr>
            <w:tcW w:w="454" w:type="dxa"/>
            <w:tcBorders>
              <w:left w:val="single" w:sz="18" w:space="0" w:color="auto"/>
            </w:tcBorders>
            <w:vAlign w:val="center"/>
          </w:tcPr>
          <w:p w14:paraId="43F8210E" w14:textId="37144335" w:rsidR="00546CCB" w:rsidRPr="00B50687" w:rsidRDefault="00FA3A59"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vAlign w:val="center"/>
          </w:tcPr>
          <w:p w14:paraId="2118DC39" w14:textId="25F1E03B"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1C52AC8" w14:textId="77777777" w:rsidR="00546CCB" w:rsidRPr="00B50687" w:rsidRDefault="00546CCB" w:rsidP="0028649B">
            <w:pPr>
              <w:jc w:val="center"/>
              <w:rPr>
                <w:rFonts w:asciiTheme="minorHAnsi" w:hAnsiTheme="minorHAnsi" w:cstheme="minorHAnsi"/>
                <w:sz w:val="22"/>
                <w:szCs w:val="22"/>
              </w:rPr>
            </w:pPr>
          </w:p>
        </w:tc>
      </w:tr>
      <w:tr w:rsidR="00620312" w:rsidRPr="001C0CEF"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77777777" w:rsidR="00620312" w:rsidRPr="001C0CEF" w:rsidRDefault="00620312" w:rsidP="00620312">
            <w:pPr>
              <w:jc w:val="center"/>
              <w:rPr>
                <w:rFonts w:asciiTheme="minorHAnsi" w:hAnsiTheme="minorHAnsi" w:cstheme="minorHAnsi"/>
                <w:b/>
                <w:sz w:val="22"/>
                <w:szCs w:val="22"/>
              </w:rPr>
            </w:pPr>
            <w:r>
              <w:rPr>
                <w:rFonts w:asciiTheme="minorHAnsi" w:hAnsiTheme="minorHAnsi" w:cstheme="minorHAnsi"/>
                <w:b/>
                <w:sz w:val="22"/>
                <w:szCs w:val="22"/>
              </w:rPr>
              <w:t>7</w:t>
            </w:r>
          </w:p>
        </w:tc>
        <w:tc>
          <w:tcPr>
            <w:tcW w:w="8128" w:type="dxa"/>
            <w:tcBorders>
              <w:left w:val="single" w:sz="18" w:space="0" w:color="auto"/>
              <w:bottom w:val="single" w:sz="18" w:space="0" w:color="auto"/>
              <w:right w:val="single" w:sz="18" w:space="0" w:color="auto"/>
            </w:tcBorders>
            <w:vAlign w:val="center"/>
          </w:tcPr>
          <w:p w14:paraId="0B1B4825" w14:textId="77777777" w:rsidR="00620312"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Uygun öğrenme stratejileri kullanarak ihtiyaç duyulduğunda yeni bilgi edinme ve uygulama becerisi.</w:t>
            </w:r>
          </w:p>
        </w:tc>
        <w:tc>
          <w:tcPr>
            <w:tcW w:w="454" w:type="dxa"/>
            <w:tcBorders>
              <w:left w:val="single" w:sz="18" w:space="0" w:color="auto"/>
              <w:bottom w:val="single" w:sz="18" w:space="0" w:color="auto"/>
            </w:tcBorders>
            <w:vAlign w:val="center"/>
          </w:tcPr>
          <w:p w14:paraId="30AB6306" w14:textId="4B33FF11"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3A029DC5" w14:textId="70A9A462" w:rsidR="00620312" w:rsidRPr="00B50687" w:rsidRDefault="00FA3A59"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bottom w:val="single" w:sz="18" w:space="0" w:color="auto"/>
              <w:right w:val="single" w:sz="18" w:space="0" w:color="auto"/>
            </w:tcBorders>
            <w:vAlign w:val="center"/>
          </w:tcPr>
          <w:p w14:paraId="116B5813" w14:textId="77777777" w:rsidR="00620312" w:rsidRPr="00B50687" w:rsidRDefault="00620312" w:rsidP="0028649B">
            <w:pPr>
              <w:jc w:val="center"/>
              <w:rPr>
                <w:rFonts w:asciiTheme="minorHAnsi" w:hAnsiTheme="minorHAnsi" w:cstheme="minorHAnsi"/>
                <w:sz w:val="22"/>
                <w:szCs w:val="22"/>
              </w:rPr>
            </w:pPr>
          </w:p>
        </w:tc>
      </w:tr>
      <w:tr w:rsidR="00620312"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1C0CEF" w:rsidRDefault="00620312" w:rsidP="00620312">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Default="007F1B12">
      <w:pPr>
        <w:rPr>
          <w:rFonts w:asciiTheme="minorHAnsi" w:hAnsiTheme="minorHAnsi" w:cstheme="minorHAnsi"/>
          <w:sz w:val="22"/>
          <w:szCs w:val="22"/>
        </w:rPr>
      </w:pPr>
    </w:p>
    <w:p w14:paraId="36921467" w14:textId="77777777" w:rsidR="00DC6DEA" w:rsidRDefault="00DC6DEA">
      <w:pPr>
        <w:rPr>
          <w:rFonts w:asciiTheme="minorHAnsi" w:hAnsiTheme="minorHAnsi" w:cstheme="minorHAnsi"/>
          <w:sz w:val="22"/>
          <w:szCs w:val="22"/>
        </w:rPr>
      </w:pPr>
    </w:p>
    <w:p w14:paraId="1D257A3A" w14:textId="77777777" w:rsidR="00DC6DEA" w:rsidRDefault="00DC6DEA">
      <w:pPr>
        <w:rPr>
          <w:rFonts w:asciiTheme="minorHAnsi" w:hAnsiTheme="minorHAnsi" w:cstheme="minorHAnsi"/>
          <w:sz w:val="22"/>
          <w:szCs w:val="22"/>
        </w:rPr>
      </w:pPr>
    </w:p>
    <w:p w14:paraId="41CECF7F" w14:textId="77777777" w:rsidR="00DC6DEA" w:rsidRDefault="00DC6DEA">
      <w:pPr>
        <w:rPr>
          <w:rFonts w:asciiTheme="minorHAnsi" w:hAnsiTheme="minorHAnsi" w:cstheme="minorHAnsi"/>
          <w:sz w:val="22"/>
          <w:szCs w:val="22"/>
        </w:rPr>
      </w:pPr>
    </w:p>
    <w:p w14:paraId="35FB1F77" w14:textId="77777777" w:rsidR="00DC6DEA" w:rsidRPr="001C0CEF" w:rsidRDefault="00DC6DEA">
      <w:pPr>
        <w:rPr>
          <w:rFonts w:asciiTheme="minorHAnsi" w:hAnsiTheme="minorHAnsi" w:cstheme="minorHAnsi"/>
          <w:sz w:val="22"/>
          <w:szCs w:val="22"/>
        </w:rPr>
      </w:pPr>
    </w:p>
    <w:p w14:paraId="5D9E94B3" w14:textId="70F6832B" w:rsidR="00EB2735" w:rsidRPr="001C0CEF" w:rsidRDefault="00EB2735" w:rsidP="002B3247">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2B3247">
        <w:rPr>
          <w:rFonts w:asciiTheme="minorHAnsi" w:hAnsiTheme="minorHAnsi" w:cstheme="minorHAnsi"/>
          <w:color w:val="000000" w:themeColor="text1"/>
          <w:sz w:val="22"/>
          <w:szCs w:val="22"/>
          <w:lang w:val="en-US"/>
        </w:rPr>
        <w:t>Physics</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28649B" w:rsidRPr="001C0CEF"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vAlign w:val="center"/>
          </w:tcPr>
          <w:p w14:paraId="673EA077"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identify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formulate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complex</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problems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by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principles</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science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mathematics</w:t>
            </w:r>
            <w:proofErr w:type="spellEnd"/>
            <w:r w:rsidRPr="00B50687">
              <w:rPr>
                <w:rFonts w:asciiTheme="minorHAnsi" w:hAnsiTheme="minorHAnsi" w:cstheme="minorHAnsi"/>
                <w:sz w:val="22"/>
                <w:szCs w:val="22"/>
              </w:rPr>
              <w:t xml:space="preserve">. </w:t>
            </w:r>
          </w:p>
        </w:tc>
        <w:tc>
          <w:tcPr>
            <w:tcW w:w="454" w:type="dxa"/>
            <w:tcBorders>
              <w:top w:val="single" w:sz="18" w:space="0" w:color="auto"/>
              <w:left w:val="single" w:sz="18" w:space="0" w:color="auto"/>
            </w:tcBorders>
            <w:vAlign w:val="center"/>
          </w:tcPr>
          <w:p w14:paraId="689EE638" w14:textId="24CCFB88" w:rsidR="0028649B" w:rsidRPr="00B50687" w:rsidRDefault="0028649B" w:rsidP="0028649B">
            <w:pPr>
              <w:jc w:val="center"/>
              <w:rPr>
                <w:rFonts w:asciiTheme="minorHAnsi" w:hAnsiTheme="minorHAnsi" w:cstheme="minorHAnsi"/>
                <w:sz w:val="22"/>
                <w:szCs w:val="22"/>
                <w:lang w:val="en-US"/>
              </w:rPr>
            </w:pPr>
          </w:p>
        </w:tc>
        <w:tc>
          <w:tcPr>
            <w:tcW w:w="538" w:type="dxa"/>
            <w:tcBorders>
              <w:top w:val="single" w:sz="18" w:space="0" w:color="auto"/>
            </w:tcBorders>
            <w:vAlign w:val="center"/>
          </w:tcPr>
          <w:p w14:paraId="32F2EF40"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vAlign w:val="center"/>
          </w:tcPr>
          <w:p w14:paraId="2CD13C39" w14:textId="09FED101" w:rsidR="0028649B" w:rsidRPr="00B50687" w:rsidRDefault="00FA3A59"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r>
      <w:tr w:rsidR="0028649B" w:rsidRPr="001C0CEF" w14:paraId="0C2FEF5F" w14:textId="77777777" w:rsidTr="0028649B">
        <w:tc>
          <w:tcPr>
            <w:tcW w:w="589" w:type="dxa"/>
            <w:tcBorders>
              <w:left w:val="single" w:sz="18" w:space="0" w:color="auto"/>
              <w:right w:val="single" w:sz="18" w:space="0" w:color="auto"/>
            </w:tcBorders>
            <w:vAlign w:val="center"/>
          </w:tcPr>
          <w:p w14:paraId="0AAF8F6B"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883" w:type="dxa"/>
            <w:tcBorders>
              <w:left w:val="single" w:sz="18" w:space="0" w:color="auto"/>
              <w:right w:val="single" w:sz="18" w:space="0" w:color="auto"/>
            </w:tcBorders>
            <w:vAlign w:val="center"/>
          </w:tcPr>
          <w:p w14:paraId="0C1DA2C3"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design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produce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solutions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that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meet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specified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needs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with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consideration</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public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health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safety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welfare</w:t>
            </w:r>
            <w:proofErr w:type="spellEnd"/>
            <w:r w:rsidRPr="00B50687">
              <w:rPr>
                <w:rFonts w:asciiTheme="minorHAnsi" w:hAnsiTheme="minorHAnsi" w:cstheme="minorHAnsi"/>
                <w:sz w:val="22"/>
                <w:szCs w:val="22"/>
              </w:rPr>
              <w:t xml:space="preserve">, as </w:t>
            </w:r>
            <w:proofErr w:type="spellStart"/>
            <w:r w:rsidRPr="00B50687">
              <w:rPr>
                <w:rFonts w:asciiTheme="minorHAnsi" w:hAnsiTheme="minorHAnsi" w:cstheme="minorHAnsi"/>
                <w:sz w:val="22"/>
                <w:szCs w:val="22"/>
              </w:rPr>
              <w:t>well</w:t>
            </w:r>
            <w:proofErr w:type="spellEnd"/>
            <w:r w:rsidRPr="00B50687">
              <w:rPr>
                <w:rFonts w:asciiTheme="minorHAnsi" w:hAnsiTheme="minorHAnsi" w:cstheme="minorHAnsi"/>
                <w:sz w:val="22"/>
                <w:szCs w:val="22"/>
              </w:rPr>
              <w:t xml:space="preserve"> as global, </w:t>
            </w:r>
            <w:proofErr w:type="spellStart"/>
            <w:r w:rsidRPr="00B50687">
              <w:rPr>
                <w:rFonts w:asciiTheme="minorHAnsi" w:hAnsiTheme="minorHAnsi" w:cstheme="minorHAnsi"/>
                <w:sz w:val="22"/>
                <w:szCs w:val="22"/>
              </w:rPr>
              <w:t>cultural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social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economic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factors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67F9D0BA" w14:textId="275BAA36"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75C9711E"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4C058E46" w14:textId="77777777" w:rsidR="0028649B" w:rsidRPr="00B50687" w:rsidRDefault="0028649B" w:rsidP="0028649B">
            <w:pPr>
              <w:jc w:val="center"/>
              <w:rPr>
                <w:rFonts w:asciiTheme="minorHAnsi" w:hAnsiTheme="minorHAnsi" w:cstheme="minorHAnsi"/>
                <w:b/>
                <w:bCs/>
                <w:sz w:val="22"/>
                <w:szCs w:val="22"/>
                <w:lang w:val="en-US"/>
              </w:rPr>
            </w:pPr>
          </w:p>
        </w:tc>
      </w:tr>
      <w:tr w:rsidR="0028649B" w:rsidRPr="001C0CEF" w14:paraId="04674850" w14:textId="77777777" w:rsidTr="0028649B">
        <w:tc>
          <w:tcPr>
            <w:tcW w:w="589" w:type="dxa"/>
            <w:tcBorders>
              <w:left w:val="single" w:sz="18" w:space="0" w:color="auto"/>
              <w:right w:val="single" w:sz="18" w:space="0" w:color="auto"/>
            </w:tcBorders>
            <w:vAlign w:val="center"/>
          </w:tcPr>
          <w:p w14:paraId="25FEBE1E"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3" w:type="dxa"/>
            <w:tcBorders>
              <w:left w:val="single" w:sz="18" w:space="0" w:color="auto"/>
              <w:right w:val="single" w:sz="18" w:space="0" w:color="auto"/>
            </w:tcBorders>
            <w:vAlign w:val="center"/>
          </w:tcPr>
          <w:p w14:paraId="38D05DFD"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communicate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effectively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with</w:t>
            </w:r>
            <w:proofErr w:type="spellEnd"/>
            <w:r w:rsidRPr="00B50687">
              <w:rPr>
                <w:rFonts w:asciiTheme="minorHAnsi" w:hAnsiTheme="minorHAnsi" w:cstheme="minorHAnsi"/>
                <w:sz w:val="22"/>
                <w:szCs w:val="22"/>
              </w:rPr>
              <w:t xml:space="preserve"> a </w:t>
            </w:r>
            <w:proofErr w:type="spellStart"/>
            <w:r w:rsidRPr="00B50687">
              <w:rPr>
                <w:rFonts w:asciiTheme="minorHAnsi" w:hAnsiTheme="minorHAnsi" w:cstheme="minorHAnsi"/>
                <w:sz w:val="22"/>
                <w:szCs w:val="22"/>
              </w:rPr>
              <w:t>range</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audiences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2CB28BA0"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58A3555C" w14:textId="029D9903"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0D0E9B4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473E134B" w14:textId="77777777" w:rsidTr="0028649B">
        <w:tc>
          <w:tcPr>
            <w:tcW w:w="589" w:type="dxa"/>
            <w:tcBorders>
              <w:left w:val="single" w:sz="18" w:space="0" w:color="auto"/>
              <w:right w:val="single" w:sz="18" w:space="0" w:color="auto"/>
            </w:tcBorders>
            <w:vAlign w:val="center"/>
          </w:tcPr>
          <w:p w14:paraId="094DD8EB"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3" w:type="dxa"/>
            <w:tcBorders>
              <w:left w:val="single" w:sz="18" w:space="0" w:color="auto"/>
              <w:right w:val="single" w:sz="18" w:space="0" w:color="auto"/>
            </w:tcBorders>
            <w:vAlign w:val="center"/>
          </w:tcPr>
          <w:p w14:paraId="0A875729"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recognize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ethical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professional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responsibilities</w:t>
            </w:r>
            <w:proofErr w:type="spellEnd"/>
            <w:r w:rsidRPr="00B50687">
              <w:rPr>
                <w:rFonts w:asciiTheme="minorHAnsi" w:hAnsiTheme="minorHAnsi" w:cstheme="minorHAnsi"/>
                <w:sz w:val="22"/>
                <w:szCs w:val="22"/>
              </w:rPr>
              <w:t xml:space="preserve"> in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situations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make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informed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judgments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which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must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consider</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the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impact</w:t>
            </w:r>
            <w:proofErr w:type="spellEnd"/>
            <w:r w:rsidRPr="00B50687">
              <w:rPr>
                <w:rFonts w:asciiTheme="minorHAnsi" w:hAnsiTheme="minorHAnsi" w:cstheme="minorHAnsi"/>
                <w:sz w:val="22"/>
                <w:szCs w:val="22"/>
              </w:rPr>
              <w:t xml:space="preserve"> of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solutions</w:t>
            </w:r>
            <w:proofErr w:type="spellEnd"/>
            <w:r w:rsidRPr="00B50687">
              <w:rPr>
                <w:rFonts w:asciiTheme="minorHAnsi" w:hAnsiTheme="minorHAnsi" w:cstheme="minorHAnsi"/>
                <w:sz w:val="22"/>
                <w:szCs w:val="22"/>
              </w:rPr>
              <w:t xml:space="preserve"> in global, </w:t>
            </w:r>
            <w:proofErr w:type="spellStart"/>
            <w:r w:rsidRPr="00B50687">
              <w:rPr>
                <w:rFonts w:asciiTheme="minorHAnsi" w:hAnsiTheme="minorHAnsi" w:cstheme="minorHAnsi"/>
                <w:sz w:val="22"/>
                <w:szCs w:val="22"/>
              </w:rPr>
              <w:t>economic</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societal</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contexts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052784AF" w14:textId="09DD242F"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5819D74F" w14:textId="77777777"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265D234"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543940AE" w14:textId="77777777" w:rsidTr="0028649B">
        <w:tc>
          <w:tcPr>
            <w:tcW w:w="589" w:type="dxa"/>
            <w:tcBorders>
              <w:left w:val="single" w:sz="18" w:space="0" w:color="auto"/>
              <w:right w:val="single" w:sz="18" w:space="0" w:color="auto"/>
            </w:tcBorders>
            <w:vAlign w:val="center"/>
          </w:tcPr>
          <w:p w14:paraId="33770E92"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3" w:type="dxa"/>
            <w:tcBorders>
              <w:left w:val="single" w:sz="18" w:space="0" w:color="auto"/>
              <w:right w:val="single" w:sz="18" w:space="0" w:color="auto"/>
            </w:tcBorders>
            <w:vAlign w:val="center"/>
          </w:tcPr>
          <w:p w14:paraId="7976C736"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function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effectively</w:t>
            </w:r>
            <w:proofErr w:type="spellEnd"/>
            <w:r w:rsidRPr="00B50687">
              <w:rPr>
                <w:rFonts w:asciiTheme="minorHAnsi" w:hAnsiTheme="minorHAnsi" w:cstheme="minorHAnsi"/>
                <w:sz w:val="22"/>
                <w:szCs w:val="22"/>
              </w:rPr>
              <w:t xml:space="preserve"> on a </w:t>
            </w:r>
            <w:proofErr w:type="spellStart"/>
            <w:r w:rsidRPr="00B50687">
              <w:rPr>
                <w:rFonts w:asciiTheme="minorHAnsi" w:hAnsiTheme="minorHAnsi" w:cstheme="minorHAnsi"/>
                <w:sz w:val="22"/>
                <w:szCs w:val="22"/>
              </w:rPr>
              <w:t>team</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whose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members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together</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provide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leadership</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create</w:t>
            </w:r>
            <w:proofErr w:type="spellEnd"/>
            <w:r w:rsidRPr="00B50687">
              <w:rPr>
                <w:rFonts w:asciiTheme="minorHAnsi" w:hAnsiTheme="minorHAnsi" w:cstheme="minorHAnsi"/>
                <w:sz w:val="22"/>
                <w:szCs w:val="22"/>
              </w:rPr>
              <w:t xml:space="preserve"> a </w:t>
            </w:r>
            <w:proofErr w:type="spellStart"/>
            <w:r w:rsidRPr="00B50687">
              <w:rPr>
                <w:rFonts w:asciiTheme="minorHAnsi" w:hAnsiTheme="minorHAnsi" w:cstheme="minorHAnsi"/>
                <w:sz w:val="22"/>
                <w:szCs w:val="22"/>
              </w:rPr>
              <w:t>collaborative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inclusive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environment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establish</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goals</w:t>
            </w:r>
            <w:proofErr w:type="spellEnd"/>
            <w:r w:rsidRPr="00B50687">
              <w:rPr>
                <w:rFonts w:asciiTheme="minorHAnsi" w:hAnsiTheme="minorHAnsi" w:cstheme="minorHAnsi"/>
                <w:sz w:val="22"/>
                <w:szCs w:val="22"/>
              </w:rPr>
              <w:t xml:space="preserve">, plan </w:t>
            </w:r>
            <w:proofErr w:type="spellStart"/>
            <w:r w:rsidRPr="00B50687">
              <w:rPr>
                <w:rFonts w:asciiTheme="minorHAnsi" w:hAnsiTheme="minorHAnsi" w:cstheme="minorHAnsi"/>
                <w:sz w:val="22"/>
                <w:szCs w:val="22"/>
              </w:rPr>
              <w:t>tasks</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meet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objectives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5CC54A17" w14:textId="77777777" w:rsidR="0028649B" w:rsidRPr="00B50687" w:rsidRDefault="0028649B" w:rsidP="0028649B">
            <w:pPr>
              <w:jc w:val="center"/>
              <w:rPr>
                <w:rFonts w:asciiTheme="minorHAnsi" w:hAnsiTheme="minorHAnsi" w:cstheme="minorHAnsi"/>
                <w:sz w:val="22"/>
                <w:szCs w:val="22"/>
                <w:lang w:val="en-US"/>
              </w:rPr>
            </w:pPr>
          </w:p>
        </w:tc>
        <w:tc>
          <w:tcPr>
            <w:tcW w:w="538" w:type="dxa"/>
            <w:vAlign w:val="center"/>
          </w:tcPr>
          <w:p w14:paraId="17B84EB7" w14:textId="03C1D88C"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14B08DB6"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2AB99621" w14:textId="77777777" w:rsidTr="0028649B">
        <w:tc>
          <w:tcPr>
            <w:tcW w:w="589" w:type="dxa"/>
            <w:tcBorders>
              <w:left w:val="single" w:sz="18" w:space="0" w:color="auto"/>
              <w:right w:val="single" w:sz="18" w:space="0" w:color="auto"/>
            </w:tcBorders>
            <w:vAlign w:val="center"/>
          </w:tcPr>
          <w:p w14:paraId="33732A94"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3" w:type="dxa"/>
            <w:tcBorders>
              <w:left w:val="single" w:sz="18" w:space="0" w:color="auto"/>
              <w:right w:val="single" w:sz="18" w:space="0" w:color="auto"/>
            </w:tcBorders>
            <w:vAlign w:val="center"/>
          </w:tcPr>
          <w:p w14:paraId="643541A9"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develop</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conduct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appropriate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experimentation</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analyze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interpret</w:t>
            </w:r>
            <w:proofErr w:type="spellEnd"/>
            <w:r w:rsidRPr="00B50687">
              <w:rPr>
                <w:rFonts w:asciiTheme="minorHAnsi" w:hAnsiTheme="minorHAnsi" w:cstheme="minorHAnsi"/>
                <w:sz w:val="22"/>
                <w:szCs w:val="22"/>
              </w:rPr>
              <w:t xml:space="preserve"> data,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use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engineering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judgment</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draw</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conclusions</w:t>
            </w:r>
            <w:proofErr w:type="spellEnd"/>
            <w:r w:rsidRPr="00B50687">
              <w:rPr>
                <w:rFonts w:asciiTheme="minorHAnsi" w:hAnsiTheme="minorHAnsi" w:cstheme="minorHAnsi"/>
                <w:sz w:val="22"/>
                <w:szCs w:val="22"/>
              </w:rPr>
              <w:t>.</w:t>
            </w:r>
          </w:p>
        </w:tc>
        <w:tc>
          <w:tcPr>
            <w:tcW w:w="454" w:type="dxa"/>
            <w:tcBorders>
              <w:left w:val="single" w:sz="18" w:space="0" w:color="auto"/>
            </w:tcBorders>
            <w:vAlign w:val="center"/>
          </w:tcPr>
          <w:p w14:paraId="6A24DEB0" w14:textId="7303AED3" w:rsidR="0028649B" w:rsidRPr="00B50687" w:rsidRDefault="00FA3A59"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38" w:type="dxa"/>
            <w:vAlign w:val="center"/>
          </w:tcPr>
          <w:p w14:paraId="237FEE2A" w14:textId="3E9D328D" w:rsidR="0028649B" w:rsidRPr="00B50687" w:rsidRDefault="0028649B" w:rsidP="0028649B">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DE08E21"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77777777" w:rsidR="0028649B" w:rsidRPr="001C0CEF" w:rsidRDefault="0028649B" w:rsidP="0028649B">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3" w:type="dxa"/>
            <w:tcBorders>
              <w:left w:val="single" w:sz="18" w:space="0" w:color="auto"/>
              <w:bottom w:val="single" w:sz="18" w:space="0" w:color="auto"/>
              <w:right w:val="single" w:sz="18" w:space="0" w:color="auto"/>
            </w:tcBorders>
            <w:vAlign w:val="center"/>
          </w:tcPr>
          <w:p w14:paraId="0BC777E2" w14:textId="77777777" w:rsidR="0028649B" w:rsidRPr="00B50687" w:rsidRDefault="0028649B" w:rsidP="00B50687">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w:t>
            </w:r>
            <w:proofErr w:type="spellStart"/>
            <w:r w:rsidRPr="00B50687">
              <w:rPr>
                <w:rFonts w:asciiTheme="minorHAnsi" w:hAnsiTheme="minorHAnsi" w:cstheme="minorHAnsi"/>
                <w:sz w:val="22"/>
                <w:szCs w:val="22"/>
              </w:rPr>
              <w:t>ability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to</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acquire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and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apply</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new</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knowledge</w:t>
            </w:r>
            <w:proofErr w:type="spellEnd"/>
            <w:r w:rsidRPr="00B50687">
              <w:rPr>
                <w:rFonts w:asciiTheme="minorHAnsi" w:hAnsiTheme="minorHAnsi" w:cstheme="minorHAnsi"/>
                <w:sz w:val="22"/>
                <w:szCs w:val="22"/>
              </w:rPr>
              <w:t xml:space="preserve"> as </w:t>
            </w:r>
            <w:proofErr w:type="spellStart"/>
            <w:r w:rsidRPr="00B50687">
              <w:rPr>
                <w:rFonts w:asciiTheme="minorHAnsi" w:hAnsiTheme="minorHAnsi" w:cstheme="minorHAnsi"/>
                <w:sz w:val="22"/>
                <w:szCs w:val="22"/>
              </w:rPr>
              <w:t>needed</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using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appropriate</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learning</w:t>
            </w:r>
            <w:proofErr w:type="spellEnd"/>
            <w:r w:rsidRPr="00B50687">
              <w:rPr>
                <w:rFonts w:asciiTheme="minorHAnsi" w:hAnsiTheme="minorHAnsi" w:cstheme="minorHAnsi"/>
                <w:sz w:val="22"/>
                <w:szCs w:val="22"/>
              </w:rPr>
              <w:t xml:space="preserve"> </w:t>
            </w:r>
            <w:proofErr w:type="spellStart"/>
            <w:r w:rsidRPr="00B50687">
              <w:rPr>
                <w:rFonts w:asciiTheme="minorHAnsi" w:hAnsiTheme="minorHAnsi" w:cstheme="minorHAnsi"/>
                <w:sz w:val="22"/>
                <w:szCs w:val="22"/>
              </w:rPr>
              <w:t>strategies</w:t>
            </w:r>
            <w:proofErr w:type="spellEnd"/>
            <w:r w:rsidRPr="00B50687">
              <w:rPr>
                <w:rFonts w:asciiTheme="minorHAnsi" w:hAnsiTheme="minorHAnsi" w:cstheme="minorHAnsi"/>
                <w:sz w:val="22"/>
                <w:szCs w:val="22"/>
              </w:rPr>
              <w:t>.</w:t>
            </w:r>
          </w:p>
        </w:tc>
        <w:tc>
          <w:tcPr>
            <w:tcW w:w="454" w:type="dxa"/>
            <w:tcBorders>
              <w:left w:val="single" w:sz="18" w:space="0" w:color="auto"/>
              <w:bottom w:val="single" w:sz="18" w:space="0" w:color="auto"/>
            </w:tcBorders>
            <w:vAlign w:val="center"/>
          </w:tcPr>
          <w:p w14:paraId="7E4EDC29" w14:textId="2FA90DD6" w:rsidR="0028649B" w:rsidRPr="00B50687" w:rsidRDefault="0028649B" w:rsidP="0028649B">
            <w:pPr>
              <w:jc w:val="center"/>
              <w:rPr>
                <w:rFonts w:asciiTheme="minorHAnsi" w:hAnsiTheme="minorHAnsi" w:cstheme="minorHAnsi"/>
                <w:sz w:val="22"/>
                <w:szCs w:val="22"/>
                <w:lang w:val="en-US"/>
              </w:rPr>
            </w:pPr>
          </w:p>
        </w:tc>
        <w:tc>
          <w:tcPr>
            <w:tcW w:w="538" w:type="dxa"/>
            <w:tcBorders>
              <w:bottom w:val="single" w:sz="18" w:space="0" w:color="auto"/>
            </w:tcBorders>
            <w:vAlign w:val="center"/>
          </w:tcPr>
          <w:p w14:paraId="3261008A" w14:textId="6F56D155" w:rsidR="0028649B" w:rsidRPr="00B50687" w:rsidRDefault="00FA3A59" w:rsidP="0028649B">
            <w:pPr>
              <w:jc w:val="center"/>
              <w:rPr>
                <w:rFonts w:asciiTheme="minorHAnsi" w:hAnsiTheme="minorHAnsi" w:cstheme="minorHAnsi"/>
                <w:sz w:val="22"/>
                <w:szCs w:val="22"/>
                <w:lang w:val="en-US"/>
              </w:rPr>
            </w:pPr>
            <w:r>
              <w:rPr>
                <w:rFonts w:asciiTheme="minorHAnsi" w:hAnsiTheme="minorHAnsi" w:cstheme="minorHAnsi"/>
                <w:sz w:val="22"/>
                <w:szCs w:val="22"/>
                <w:lang w:val="en-US"/>
              </w:rPr>
              <w:t>X</w:t>
            </w:r>
          </w:p>
        </w:tc>
        <w:tc>
          <w:tcPr>
            <w:tcW w:w="529" w:type="dxa"/>
            <w:tcBorders>
              <w:bottom w:val="single" w:sz="18" w:space="0" w:color="auto"/>
              <w:right w:val="single" w:sz="18" w:space="0" w:color="auto"/>
            </w:tcBorders>
            <w:vAlign w:val="center"/>
          </w:tcPr>
          <w:p w14:paraId="4E5E7A7C" w14:textId="77777777" w:rsidR="0028649B" w:rsidRPr="00B50687" w:rsidRDefault="0028649B" w:rsidP="0028649B">
            <w:pPr>
              <w:jc w:val="center"/>
              <w:rPr>
                <w:rFonts w:asciiTheme="minorHAnsi" w:hAnsiTheme="minorHAnsi" w:cstheme="minorHAnsi"/>
                <w:sz w:val="22"/>
                <w:szCs w:val="22"/>
                <w:lang w:val="en-US"/>
              </w:rPr>
            </w:pPr>
          </w:p>
        </w:tc>
      </w:tr>
      <w:tr w:rsidR="0028649B"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1C0CEF" w:rsidRDefault="0028649B" w:rsidP="0028649B">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proofErr w:type="gramStart"/>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proofErr w:type="gramEnd"/>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w:t>
            </w:r>
            <w:proofErr w:type="spellStart"/>
            <w:r w:rsidRPr="001C0CEF">
              <w:rPr>
                <w:rFonts w:asciiTheme="minorHAnsi" w:hAnsiTheme="minorHAnsi" w:cstheme="minorHAnsi"/>
                <w:b/>
                <w:bCs w:val="0"/>
                <w:sz w:val="22"/>
                <w:szCs w:val="22"/>
              </w:rPr>
              <w:t>Date</w:t>
            </w:r>
            <w:proofErr w:type="spellEnd"/>
            <w:r w:rsidRPr="001C0CEF">
              <w:rPr>
                <w:rFonts w:asciiTheme="minorHAnsi" w:hAnsiTheme="minorHAnsi" w:cstheme="minorHAnsi"/>
                <w:b/>
                <w:bCs w:val="0"/>
                <w:sz w:val="22"/>
                <w:szCs w:val="22"/>
              </w:rPr>
              <w:t>)</w:t>
            </w:r>
          </w:p>
          <w:p w14:paraId="0A2195AD" w14:textId="645CC2D5" w:rsidR="00CA1896" w:rsidRDefault="00FA3A59" w:rsidP="007F1B12">
            <w:pPr>
              <w:jc w:val="center"/>
              <w:rPr>
                <w:rFonts w:asciiTheme="minorHAnsi" w:hAnsiTheme="minorHAnsi" w:cstheme="minorHAnsi"/>
                <w:sz w:val="22"/>
                <w:szCs w:val="22"/>
              </w:rPr>
            </w:pPr>
            <w:r>
              <w:rPr>
                <w:rFonts w:asciiTheme="minorHAnsi" w:hAnsiTheme="minorHAnsi" w:cstheme="minorHAnsi"/>
                <w:sz w:val="22"/>
                <w:szCs w:val="22"/>
              </w:rPr>
              <w:t>24</w:t>
            </w:r>
            <w:r w:rsidR="006020E0">
              <w:rPr>
                <w:rFonts w:asciiTheme="minorHAnsi" w:hAnsiTheme="minorHAnsi" w:cstheme="minorHAnsi"/>
                <w:sz w:val="22"/>
                <w:szCs w:val="22"/>
              </w:rPr>
              <w:t>.</w:t>
            </w:r>
            <w:r w:rsidR="00873C20">
              <w:rPr>
                <w:rFonts w:asciiTheme="minorHAnsi" w:hAnsiTheme="minorHAnsi" w:cstheme="minorHAnsi"/>
                <w:sz w:val="22"/>
                <w:szCs w:val="22"/>
              </w:rPr>
              <w:t>0</w:t>
            </w:r>
            <w:r>
              <w:rPr>
                <w:rFonts w:asciiTheme="minorHAnsi" w:hAnsiTheme="minorHAnsi" w:cstheme="minorHAnsi"/>
                <w:sz w:val="22"/>
                <w:szCs w:val="22"/>
              </w:rPr>
              <w:t>3</w:t>
            </w:r>
            <w:r w:rsidR="006020E0">
              <w:rPr>
                <w:rFonts w:asciiTheme="minorHAnsi" w:hAnsiTheme="minorHAnsi" w:cstheme="minorHAnsi"/>
                <w:sz w:val="22"/>
                <w:szCs w:val="22"/>
              </w:rPr>
              <w:t>.201</w:t>
            </w:r>
            <w:r w:rsidR="00873C20">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1EE0A8C2" w14:textId="77777777" w:rsidR="00FA3A59" w:rsidRPr="00306081" w:rsidRDefault="00FA3A59" w:rsidP="00FA3A59">
            <w:pPr>
              <w:jc w:val="center"/>
              <w:rPr>
                <w:rFonts w:asciiTheme="minorHAnsi" w:hAnsiTheme="minorHAnsi"/>
                <w:sz w:val="22"/>
                <w:szCs w:val="22"/>
              </w:rPr>
            </w:pPr>
            <w:r w:rsidRPr="00306081">
              <w:rPr>
                <w:rFonts w:asciiTheme="minorHAnsi" w:hAnsiTheme="minorHAnsi"/>
                <w:sz w:val="22"/>
                <w:szCs w:val="22"/>
              </w:rPr>
              <w:t>Fizik Mühendisliği Bölümü</w:t>
            </w:r>
          </w:p>
          <w:p w14:paraId="6737D5DC" w14:textId="2BB6D898" w:rsidR="000E49DB" w:rsidRPr="000E49DB" w:rsidRDefault="00FA3A59" w:rsidP="00FA3A59">
            <w:pPr>
              <w:jc w:val="center"/>
            </w:pPr>
            <w:proofErr w:type="spellStart"/>
            <w:r w:rsidRPr="00306081">
              <w:rPr>
                <w:rFonts w:asciiTheme="minorHAnsi" w:hAnsiTheme="minorHAnsi"/>
                <w:sz w:val="22"/>
                <w:szCs w:val="22"/>
              </w:rPr>
              <w:t>Physics</w:t>
            </w:r>
            <w:proofErr w:type="spellEnd"/>
            <w:r w:rsidRPr="00306081">
              <w:rPr>
                <w:rFonts w:asciiTheme="minorHAnsi" w:hAnsiTheme="minorHAnsi"/>
                <w:sz w:val="22"/>
                <w:szCs w:val="22"/>
              </w:rPr>
              <w:t xml:space="preserve"> </w:t>
            </w:r>
            <w:proofErr w:type="spellStart"/>
            <w:r w:rsidRPr="00306081">
              <w:rPr>
                <w:rFonts w:asciiTheme="minorHAnsi" w:hAnsiTheme="minorHAnsi"/>
                <w:sz w:val="22"/>
                <w:szCs w:val="22"/>
              </w:rPr>
              <w:t>Engineering</w:t>
            </w:r>
            <w:proofErr w:type="spellEnd"/>
            <w:r w:rsidRPr="00306081">
              <w:rPr>
                <w:rFonts w:asciiTheme="minorHAnsi" w:hAnsiTheme="minorHAnsi"/>
                <w:sz w:val="22"/>
                <w:szCs w:val="22"/>
                <w:lang w:val="en-US"/>
              </w:rPr>
              <w:t xml:space="preserve"> Department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529E3DAC" w:rsidR="001C0CEF" w:rsidRPr="00DC6DEA" w:rsidRDefault="001C0CEF" w:rsidP="00D42C1D">
            <w:pPr>
              <w:rPr>
                <w:rFonts w:asciiTheme="minorHAnsi" w:hAnsiTheme="minorHAnsi" w:cstheme="minorHAnsi"/>
                <w:color w:val="009999"/>
                <w:sz w:val="22"/>
                <w:szCs w:val="22"/>
              </w:rPr>
            </w:pPr>
          </w:p>
        </w:tc>
      </w:tr>
      <w:tr w:rsidR="001C0CEF" w:rsidRPr="001C0CEF"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7083E67E" w:rsidR="001C0CEF" w:rsidRPr="00DC6DEA" w:rsidRDefault="001C0CEF" w:rsidP="000E49DB">
            <w:pPr>
              <w:rPr>
                <w:rFonts w:asciiTheme="minorHAnsi" w:hAnsiTheme="minorHAnsi" w:cstheme="minorHAnsi"/>
                <w:color w:val="009999"/>
                <w:sz w:val="22"/>
                <w:szCs w:val="22"/>
              </w:rPr>
            </w:pPr>
          </w:p>
        </w:tc>
      </w:tr>
      <w:tr w:rsidR="001C0CEF" w:rsidRPr="001C0CEF"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66066E02" w:rsidR="001C0CEF" w:rsidRPr="00DC6DEA" w:rsidRDefault="001C0CEF" w:rsidP="00D42C1D">
            <w:pPr>
              <w:rPr>
                <w:rFonts w:asciiTheme="minorHAnsi" w:hAnsiTheme="minorHAnsi" w:cstheme="minorHAnsi"/>
                <w:color w:val="009999"/>
                <w:sz w:val="22"/>
                <w:szCs w:val="22"/>
              </w:rPr>
            </w:pPr>
          </w:p>
        </w:tc>
      </w:tr>
      <w:tr w:rsidR="001C0CEF" w:rsidRPr="001C0CEF"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1FB7251D" w:rsidR="001C0CEF" w:rsidRPr="00DC6DEA" w:rsidRDefault="001C0CEF" w:rsidP="00D42C1D">
            <w:pPr>
              <w:rPr>
                <w:rFonts w:asciiTheme="minorHAnsi" w:hAnsiTheme="minorHAnsi" w:cstheme="minorHAnsi"/>
                <w:color w:val="009999"/>
                <w:sz w:val="22"/>
                <w:szCs w:val="22"/>
              </w:rPr>
            </w:pPr>
          </w:p>
        </w:tc>
      </w:tr>
      <w:tr w:rsidR="001C0CEF" w:rsidRPr="001C0CEF"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5017809B" w:rsidR="001C0CEF" w:rsidRPr="00DC6DEA" w:rsidRDefault="001C0CEF" w:rsidP="00D42C1D">
            <w:pPr>
              <w:rPr>
                <w:rFonts w:asciiTheme="minorHAnsi" w:hAnsiTheme="minorHAnsi" w:cstheme="minorHAnsi"/>
                <w:color w:val="009999"/>
                <w:sz w:val="22"/>
                <w:szCs w:val="22"/>
              </w:rPr>
            </w:pPr>
          </w:p>
        </w:tc>
      </w:tr>
      <w:tr w:rsidR="001C0CEF" w:rsidRPr="001C0CEF"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30ADA78E" w:rsidR="001C0CEF" w:rsidRPr="00DC6DEA" w:rsidRDefault="001C0CEF" w:rsidP="00D42C1D">
            <w:pPr>
              <w:rPr>
                <w:rFonts w:asciiTheme="minorHAnsi" w:hAnsiTheme="minorHAnsi" w:cstheme="minorHAnsi"/>
                <w:color w:val="009999"/>
                <w:sz w:val="22"/>
                <w:szCs w:val="22"/>
              </w:rPr>
            </w:pPr>
          </w:p>
        </w:tc>
      </w:tr>
      <w:tr w:rsidR="001C0CEF" w:rsidRPr="001C0CEF"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0F2E6650" w:rsidR="001C0CEF" w:rsidRPr="00DC6DEA" w:rsidRDefault="001C0CEF" w:rsidP="00D42C1D">
            <w:pPr>
              <w:rPr>
                <w:rFonts w:asciiTheme="minorHAnsi" w:hAnsiTheme="minorHAnsi" w:cstheme="minorHAnsi"/>
                <w:color w:val="009999"/>
                <w:sz w:val="22"/>
                <w:szCs w:val="22"/>
              </w:rPr>
            </w:pPr>
          </w:p>
        </w:tc>
      </w:tr>
      <w:tr w:rsidR="001C0CEF" w:rsidRPr="001C0CEF"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0217CC54" w:rsidR="001C0CEF" w:rsidRPr="00DC6DEA" w:rsidRDefault="001C0CEF" w:rsidP="00D42C1D">
            <w:pPr>
              <w:rPr>
                <w:rFonts w:asciiTheme="minorHAnsi" w:hAnsiTheme="minorHAnsi" w:cstheme="minorHAnsi"/>
                <w:color w:val="009999"/>
                <w:sz w:val="22"/>
                <w:szCs w:val="22"/>
              </w:rPr>
            </w:pPr>
          </w:p>
        </w:tc>
      </w:tr>
      <w:tr w:rsidR="001C0CEF" w:rsidRPr="001C0CEF"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1BB0E353" w:rsidR="001C0CEF" w:rsidRPr="00DC6DEA" w:rsidRDefault="001C0CEF" w:rsidP="00D42C1D">
            <w:pPr>
              <w:rPr>
                <w:rFonts w:asciiTheme="minorHAnsi" w:hAnsiTheme="minorHAnsi" w:cstheme="minorHAnsi"/>
                <w:color w:val="009999"/>
                <w:sz w:val="22"/>
                <w:szCs w:val="22"/>
              </w:rPr>
            </w:pPr>
            <w:bookmarkStart w:id="2" w:name="_GoBack"/>
            <w:bookmarkEnd w:id="2"/>
          </w:p>
        </w:tc>
      </w:tr>
      <w:tr w:rsidR="001C0CEF" w:rsidRPr="001C0CEF"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0C150E65" w:rsidR="001C0CEF" w:rsidRPr="00CA1896" w:rsidRDefault="001C0CEF" w:rsidP="00D42C1D">
            <w:pPr>
              <w:rPr>
                <w:rFonts w:asciiTheme="minorHAnsi" w:hAnsiTheme="minorHAnsi" w:cstheme="minorHAnsi"/>
                <w:color w:val="009999"/>
                <w:sz w:val="22"/>
                <w:szCs w:val="22"/>
              </w:rPr>
            </w:pPr>
          </w:p>
        </w:tc>
      </w:tr>
      <w:tr w:rsidR="001C0CEF" w:rsidRPr="001C0CEF"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lastRenderedPageBreak/>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lastRenderedPageBreak/>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1C0CEF" w:rsidRPr="001C0CEF"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lastRenderedPageBreak/>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1A6F79E4"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7F87DE7E"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489CFE9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41A3EBE1"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26860EA2"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49DFB741"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213D9588"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7FEC2468" w:rsidR="001C0CEF" w:rsidRPr="000E49DB" w:rsidRDefault="001C0CEF" w:rsidP="00D42C1D">
            <w:pPr>
              <w:jc w:val="center"/>
              <w:rPr>
                <w:rFonts w:asciiTheme="minorHAnsi" w:hAnsiTheme="minorHAnsi" w:cstheme="minorHAns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077EF"/>
    <w:multiLevelType w:val="hybridMultilevel"/>
    <w:tmpl w:val="5E66FFA2"/>
    <w:lvl w:ilvl="0" w:tplc="721E631A">
      <w:start w:val="1"/>
      <w:numFmt w:val="upperRoman"/>
      <w:lvlText w:val="%1."/>
      <w:lvlJc w:val="righ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E12AA"/>
    <w:multiLevelType w:val="hybridMultilevel"/>
    <w:tmpl w:val="53484EF2"/>
    <w:lvl w:ilvl="0" w:tplc="C3729EEC">
      <w:start w:val="1"/>
      <w:numFmt w:val="decimal"/>
      <w:lvlText w:val="%1."/>
      <w:lvlJc w:val="left"/>
      <w:pPr>
        <w:ind w:left="720" w:hanging="360"/>
      </w:pPr>
      <w:rPr>
        <w:rFonts w:hint="default"/>
        <w:b/>
        <w:i w:val="0"/>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13C55CD"/>
    <w:multiLevelType w:val="hybridMultilevel"/>
    <w:tmpl w:val="D1A2F54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0"/>
  </w:num>
  <w:num w:numId="4">
    <w:abstractNumId w:val="6"/>
  </w:num>
  <w:num w:numId="5">
    <w:abstractNumId w:val="11"/>
  </w:num>
  <w:num w:numId="6">
    <w:abstractNumId w:val="7"/>
  </w:num>
  <w:num w:numId="7">
    <w:abstractNumId w:val="10"/>
  </w:num>
  <w:num w:numId="8">
    <w:abstractNumId w:val="13"/>
  </w:num>
  <w:num w:numId="9">
    <w:abstractNumId w:val="14"/>
  </w:num>
  <w:num w:numId="10">
    <w:abstractNumId w:val="16"/>
  </w:num>
  <w:num w:numId="11">
    <w:abstractNumId w:val="8"/>
  </w:num>
  <w:num w:numId="12">
    <w:abstractNumId w:val="3"/>
  </w:num>
  <w:num w:numId="13">
    <w:abstractNumId w:val="17"/>
  </w:num>
  <w:num w:numId="14">
    <w:abstractNumId w:val="4"/>
  </w:num>
  <w:num w:numId="15">
    <w:abstractNumId w:val="12"/>
  </w:num>
  <w:num w:numId="16">
    <w:abstractNumId w:val="15"/>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30918"/>
    <w:rsid w:val="00033A17"/>
    <w:rsid w:val="000870CD"/>
    <w:rsid w:val="0009595E"/>
    <w:rsid w:val="000B6C16"/>
    <w:rsid w:val="000E49DB"/>
    <w:rsid w:val="000E692D"/>
    <w:rsid w:val="000F0D41"/>
    <w:rsid w:val="000F66BA"/>
    <w:rsid w:val="00116AC9"/>
    <w:rsid w:val="00143CA8"/>
    <w:rsid w:val="00145CD0"/>
    <w:rsid w:val="00146AD9"/>
    <w:rsid w:val="00152E5D"/>
    <w:rsid w:val="00183419"/>
    <w:rsid w:val="001A6124"/>
    <w:rsid w:val="001C0CEF"/>
    <w:rsid w:val="001D4D54"/>
    <w:rsid w:val="001D4EC1"/>
    <w:rsid w:val="002107C2"/>
    <w:rsid w:val="00212F06"/>
    <w:rsid w:val="00252B34"/>
    <w:rsid w:val="00265551"/>
    <w:rsid w:val="0028649B"/>
    <w:rsid w:val="002875BF"/>
    <w:rsid w:val="00295BC1"/>
    <w:rsid w:val="00297FC2"/>
    <w:rsid w:val="002A2A32"/>
    <w:rsid w:val="002B3247"/>
    <w:rsid w:val="002B7230"/>
    <w:rsid w:val="00306081"/>
    <w:rsid w:val="00311222"/>
    <w:rsid w:val="00312D4E"/>
    <w:rsid w:val="003136D2"/>
    <w:rsid w:val="00315D15"/>
    <w:rsid w:val="00335C33"/>
    <w:rsid w:val="00343980"/>
    <w:rsid w:val="0034413A"/>
    <w:rsid w:val="00346277"/>
    <w:rsid w:val="00357EB1"/>
    <w:rsid w:val="00360F44"/>
    <w:rsid w:val="0038344E"/>
    <w:rsid w:val="00396285"/>
    <w:rsid w:val="003D65DB"/>
    <w:rsid w:val="003F5366"/>
    <w:rsid w:val="00427D7F"/>
    <w:rsid w:val="00433D5D"/>
    <w:rsid w:val="00497E7E"/>
    <w:rsid w:val="004A3859"/>
    <w:rsid w:val="004B4D8E"/>
    <w:rsid w:val="004E6179"/>
    <w:rsid w:val="004E6B1F"/>
    <w:rsid w:val="00516AE3"/>
    <w:rsid w:val="0052304A"/>
    <w:rsid w:val="005243B4"/>
    <w:rsid w:val="00525B37"/>
    <w:rsid w:val="0053461B"/>
    <w:rsid w:val="005359A8"/>
    <w:rsid w:val="00546CCB"/>
    <w:rsid w:val="005473EC"/>
    <w:rsid w:val="00551112"/>
    <w:rsid w:val="00552E73"/>
    <w:rsid w:val="005912A9"/>
    <w:rsid w:val="005B76E4"/>
    <w:rsid w:val="005E7CB3"/>
    <w:rsid w:val="005F2EC1"/>
    <w:rsid w:val="006020E0"/>
    <w:rsid w:val="00603F3E"/>
    <w:rsid w:val="00620312"/>
    <w:rsid w:val="00674ACE"/>
    <w:rsid w:val="006B2242"/>
    <w:rsid w:val="006D4F87"/>
    <w:rsid w:val="006E7B5C"/>
    <w:rsid w:val="006F16C6"/>
    <w:rsid w:val="00702D96"/>
    <w:rsid w:val="0070742E"/>
    <w:rsid w:val="00707EF9"/>
    <w:rsid w:val="00714487"/>
    <w:rsid w:val="0071630F"/>
    <w:rsid w:val="00722EBB"/>
    <w:rsid w:val="00734F1D"/>
    <w:rsid w:val="00743FFB"/>
    <w:rsid w:val="00753877"/>
    <w:rsid w:val="00765ACC"/>
    <w:rsid w:val="00767E9F"/>
    <w:rsid w:val="00795BD6"/>
    <w:rsid w:val="007A0631"/>
    <w:rsid w:val="007B422A"/>
    <w:rsid w:val="007B68D3"/>
    <w:rsid w:val="007D71D0"/>
    <w:rsid w:val="007E1824"/>
    <w:rsid w:val="007F1B12"/>
    <w:rsid w:val="008167D6"/>
    <w:rsid w:val="0082725B"/>
    <w:rsid w:val="00837B6B"/>
    <w:rsid w:val="00852382"/>
    <w:rsid w:val="00854362"/>
    <w:rsid w:val="008552B3"/>
    <w:rsid w:val="008552BC"/>
    <w:rsid w:val="00873C20"/>
    <w:rsid w:val="00887107"/>
    <w:rsid w:val="00887EB7"/>
    <w:rsid w:val="00895FFD"/>
    <w:rsid w:val="008A17EB"/>
    <w:rsid w:val="008B36CE"/>
    <w:rsid w:val="008D6601"/>
    <w:rsid w:val="008E6C23"/>
    <w:rsid w:val="008E6FFC"/>
    <w:rsid w:val="008F0591"/>
    <w:rsid w:val="008F33BD"/>
    <w:rsid w:val="00905631"/>
    <w:rsid w:val="0090748D"/>
    <w:rsid w:val="00907E63"/>
    <w:rsid w:val="00915331"/>
    <w:rsid w:val="0093504F"/>
    <w:rsid w:val="0093745C"/>
    <w:rsid w:val="0096316C"/>
    <w:rsid w:val="00986718"/>
    <w:rsid w:val="009A7B5F"/>
    <w:rsid w:val="009F34EF"/>
    <w:rsid w:val="009F60DC"/>
    <w:rsid w:val="00A306FD"/>
    <w:rsid w:val="00A54C95"/>
    <w:rsid w:val="00A65348"/>
    <w:rsid w:val="00A753CE"/>
    <w:rsid w:val="00A92B0F"/>
    <w:rsid w:val="00AC02BC"/>
    <w:rsid w:val="00AD6722"/>
    <w:rsid w:val="00AF7488"/>
    <w:rsid w:val="00B02309"/>
    <w:rsid w:val="00B178F2"/>
    <w:rsid w:val="00B24410"/>
    <w:rsid w:val="00B50687"/>
    <w:rsid w:val="00B80F55"/>
    <w:rsid w:val="00B85F9D"/>
    <w:rsid w:val="00BA054D"/>
    <w:rsid w:val="00BB0962"/>
    <w:rsid w:val="00BD64B7"/>
    <w:rsid w:val="00BF2C82"/>
    <w:rsid w:val="00C00FA2"/>
    <w:rsid w:val="00C23789"/>
    <w:rsid w:val="00C242CF"/>
    <w:rsid w:val="00C259DF"/>
    <w:rsid w:val="00C33692"/>
    <w:rsid w:val="00C353A3"/>
    <w:rsid w:val="00C51D33"/>
    <w:rsid w:val="00C55F74"/>
    <w:rsid w:val="00C56C6A"/>
    <w:rsid w:val="00C60F72"/>
    <w:rsid w:val="00C72B5D"/>
    <w:rsid w:val="00CA1896"/>
    <w:rsid w:val="00CA5539"/>
    <w:rsid w:val="00CD6952"/>
    <w:rsid w:val="00D34E0B"/>
    <w:rsid w:val="00D37BB2"/>
    <w:rsid w:val="00D42C1D"/>
    <w:rsid w:val="00D863B8"/>
    <w:rsid w:val="00DA6B48"/>
    <w:rsid w:val="00DB64DF"/>
    <w:rsid w:val="00DC127B"/>
    <w:rsid w:val="00DC26AD"/>
    <w:rsid w:val="00DC5F0F"/>
    <w:rsid w:val="00DC6DEA"/>
    <w:rsid w:val="00DD216B"/>
    <w:rsid w:val="00E04ED4"/>
    <w:rsid w:val="00E11B06"/>
    <w:rsid w:val="00E301E2"/>
    <w:rsid w:val="00E43F02"/>
    <w:rsid w:val="00E86183"/>
    <w:rsid w:val="00E9124E"/>
    <w:rsid w:val="00EA2081"/>
    <w:rsid w:val="00EB2735"/>
    <w:rsid w:val="00ED6925"/>
    <w:rsid w:val="00EE22EC"/>
    <w:rsid w:val="00EE3FDD"/>
    <w:rsid w:val="00EF5097"/>
    <w:rsid w:val="00EF6D7F"/>
    <w:rsid w:val="00F3022A"/>
    <w:rsid w:val="00F4060E"/>
    <w:rsid w:val="00F70E62"/>
    <w:rsid w:val="00FA3A59"/>
    <w:rsid w:val="00FC74BD"/>
    <w:rsid w:val="00FD0E0B"/>
    <w:rsid w:val="00FE0AAD"/>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MAKİNA</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7</cp:revision>
  <cp:lastPrinted>2018-11-29T21:36:00Z</cp:lastPrinted>
  <dcterms:created xsi:type="dcterms:W3CDTF">2019-03-24T19:31:00Z</dcterms:created>
  <dcterms:modified xsi:type="dcterms:W3CDTF">2020-02-05T08:12:00Z</dcterms:modified>
</cp:coreProperties>
</file>